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20" w:rsidRPr="002D13C7" w:rsidRDefault="00302820" w:rsidP="00302820">
      <w:pPr>
        <w:pStyle w:val="PlainText"/>
        <w:spacing w:before="0" w:beforeAutospacing="0" w:after="0" w:afterAutospacing="0"/>
        <w:ind w:left="-270" w:right="-900"/>
        <w:rPr>
          <w:rFonts w:ascii="Arial Narrow" w:hAnsi="Arial Narrow"/>
          <w:bCs/>
          <w:sz w:val="32"/>
        </w:rPr>
      </w:pPr>
      <w:r w:rsidRPr="00F82FE4">
        <w:rPr>
          <w:rFonts w:ascii="Arial Narrow" w:hAnsi="Arial Narrow"/>
          <w:b/>
          <w:bCs/>
          <w:i/>
          <w:sz w:val="32"/>
        </w:rPr>
        <w:t xml:space="preserve">Night </w:t>
      </w:r>
      <w:r w:rsidRPr="00F82FE4">
        <w:rPr>
          <w:rFonts w:ascii="Arial Narrow" w:hAnsi="Arial Narrow"/>
          <w:b/>
          <w:bCs/>
          <w:sz w:val="32"/>
        </w:rPr>
        <w:t xml:space="preserve">Study Guide </w:t>
      </w:r>
      <w:r w:rsidRPr="002D13C7">
        <w:rPr>
          <w:rFonts w:ascii="Arial Narrow" w:hAnsi="Arial Narrow"/>
          <w:bCs/>
          <w:i/>
          <w:sz w:val="32"/>
        </w:rPr>
        <w:t>Use the following questions to review the novel.</w:t>
      </w:r>
    </w:p>
    <w:p w:rsidR="00302820" w:rsidRPr="002D13C7" w:rsidRDefault="00302820" w:rsidP="00302820">
      <w:pPr>
        <w:pStyle w:val="PlainText"/>
        <w:spacing w:before="0" w:beforeAutospacing="0" w:after="0" w:afterAutospacing="0"/>
        <w:ind w:left="-270" w:right="-900"/>
        <w:rPr>
          <w:rFonts w:ascii="Arial Narrow" w:hAnsi="Arial Narrow"/>
          <w:b/>
        </w:rPr>
      </w:pPr>
      <w:r w:rsidRPr="002D13C7">
        <w:rPr>
          <w:rFonts w:ascii="Arial Narrow" w:hAnsi="Arial Narrow"/>
          <w:b/>
          <w:bCs/>
        </w:rPr>
        <w:t xml:space="preserve">Chapter 1  </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1. Describe Moshe, the Beadle. </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2. Why did Eliezer pray, and why did he cry when he prayed?</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3. Upon his return, what story did Moshe tell? Why didn’t the people believe him?</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4. Cite examples of how the Jewish citizens of </w:t>
      </w:r>
      <w:proofErr w:type="spellStart"/>
      <w:r w:rsidRPr="00F82FE4">
        <w:rPr>
          <w:rFonts w:ascii="Arial Narrow" w:hAnsi="Arial Narrow"/>
        </w:rPr>
        <w:t>Sighet</w:t>
      </w:r>
      <w:proofErr w:type="spellEnd"/>
      <w:r w:rsidRPr="00F82FE4">
        <w:rPr>
          <w:rFonts w:ascii="Arial Narrow" w:hAnsi="Arial Narrow"/>
        </w:rPr>
        <w:t xml:space="preserve"> began to lose their rights.</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5. What is a ghetto?</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6. Why did the citizens resist the truth, even when it was in front of them?</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7. What were the various opportunities that the </w:t>
      </w:r>
      <w:proofErr w:type="spellStart"/>
      <w:r w:rsidRPr="00F82FE4">
        <w:rPr>
          <w:rFonts w:ascii="Arial Narrow" w:hAnsi="Arial Narrow"/>
        </w:rPr>
        <w:t>Weisels</w:t>
      </w:r>
      <w:proofErr w:type="spellEnd"/>
      <w:r w:rsidRPr="00F82FE4">
        <w:rPr>
          <w:rFonts w:ascii="Arial Narrow" w:hAnsi="Arial Narrow"/>
        </w:rPr>
        <w:t xml:space="preserve"> had to avoid the </w:t>
      </w:r>
      <w:proofErr w:type="gramStart"/>
      <w:r w:rsidRPr="00F82FE4">
        <w:rPr>
          <w:rFonts w:ascii="Arial Narrow" w:hAnsi="Arial Narrow"/>
        </w:rPr>
        <w:t>Holocaust</w:t>
      </w:r>
      <w:proofErr w:type="gramEnd"/>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8. Describe the conditions in the train (at the end of the chapter).</w:t>
      </w:r>
    </w:p>
    <w:p w:rsidR="00302820" w:rsidRPr="00F82FE4" w:rsidRDefault="00302820" w:rsidP="00302820">
      <w:pPr>
        <w:pStyle w:val="PlainText"/>
        <w:spacing w:before="0" w:beforeAutospacing="0" w:after="0" w:afterAutospacing="0"/>
        <w:ind w:left="-270" w:right="-900"/>
        <w:rPr>
          <w:rFonts w:ascii="Arial Narrow" w:hAnsi="Arial Narrow"/>
        </w:rPr>
      </w:pP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b/>
          <w:bCs/>
        </w:rPr>
        <w:t xml:space="preserve">Chapter 2 </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1. Explain, “</w:t>
      </w:r>
      <w:proofErr w:type="gramStart"/>
      <w:r w:rsidRPr="00F82FE4">
        <w:rPr>
          <w:rFonts w:ascii="Arial Narrow" w:hAnsi="Arial Narrow"/>
        </w:rPr>
        <w:t>our</w:t>
      </w:r>
      <w:proofErr w:type="gramEnd"/>
      <w:r w:rsidRPr="00F82FE4">
        <w:rPr>
          <w:rFonts w:ascii="Arial Narrow" w:hAnsi="Arial Narrow"/>
        </w:rPr>
        <w:t xml:space="preserve"> eyes were opened, but too late.” Where was the train at this point?</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2. What was foreshadowed by Madame </w:t>
      </w:r>
      <w:proofErr w:type="spellStart"/>
      <w:r w:rsidRPr="00F82FE4">
        <w:rPr>
          <w:rFonts w:ascii="Arial Narrow" w:hAnsi="Arial Narrow"/>
        </w:rPr>
        <w:t>Schacter’s</w:t>
      </w:r>
      <w:proofErr w:type="spellEnd"/>
      <w:r w:rsidRPr="00F82FE4">
        <w:rPr>
          <w:rFonts w:ascii="Arial Narrow" w:hAnsi="Arial Narrow"/>
        </w:rPr>
        <w:t xml:space="preserve"> nightmare?</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3. What did some of the passengers do to quiet Madame </w:t>
      </w:r>
      <w:proofErr w:type="spellStart"/>
      <w:r w:rsidRPr="00F82FE4">
        <w:rPr>
          <w:rFonts w:ascii="Arial Narrow" w:hAnsi="Arial Narrow"/>
        </w:rPr>
        <w:t>Schacter</w:t>
      </w:r>
      <w:proofErr w:type="spellEnd"/>
      <w:r w:rsidRPr="00F82FE4">
        <w:rPr>
          <w:rFonts w:ascii="Arial Narrow" w:hAnsi="Arial Narrow"/>
        </w:rPr>
        <w:t>?</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4. Where did the train finally stop?</w:t>
      </w:r>
    </w:p>
    <w:p w:rsidR="00302820" w:rsidRPr="00F82FE4" w:rsidRDefault="00302820" w:rsidP="00302820">
      <w:pPr>
        <w:pStyle w:val="PlainText"/>
        <w:spacing w:before="0" w:beforeAutospacing="0" w:after="0" w:afterAutospacing="0"/>
        <w:ind w:left="-270" w:right="-900"/>
        <w:rPr>
          <w:rFonts w:ascii="Arial Narrow" w:hAnsi="Arial Narrow"/>
        </w:rPr>
      </w:pP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b/>
          <w:bCs/>
        </w:rPr>
        <w:t xml:space="preserve">Chapter 3 </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1. When questioned by the S.S. Officer, why did </w:t>
      </w:r>
      <w:proofErr w:type="spellStart"/>
      <w:r w:rsidRPr="00F82FE4">
        <w:rPr>
          <w:rFonts w:ascii="Arial Narrow" w:hAnsi="Arial Narrow"/>
        </w:rPr>
        <w:t>Elie</w:t>
      </w:r>
      <w:proofErr w:type="spellEnd"/>
      <w:r w:rsidRPr="00F82FE4">
        <w:rPr>
          <w:rFonts w:ascii="Arial Narrow" w:hAnsi="Arial Narrow"/>
        </w:rPr>
        <w:t xml:space="preserve"> lie about his age and occupation?</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2. What was the first horrifying sight that </w:t>
      </w:r>
      <w:proofErr w:type="spellStart"/>
      <w:r w:rsidRPr="00F82FE4">
        <w:rPr>
          <w:rFonts w:ascii="Arial Narrow" w:hAnsi="Arial Narrow"/>
        </w:rPr>
        <w:t>Elie</w:t>
      </w:r>
      <w:proofErr w:type="spellEnd"/>
      <w:r w:rsidRPr="00F82FE4">
        <w:rPr>
          <w:rFonts w:ascii="Arial Narrow" w:hAnsi="Arial Narrow"/>
        </w:rPr>
        <w:t xml:space="preserve"> at first disbelieved?</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3. Explain what </w:t>
      </w:r>
      <w:proofErr w:type="spellStart"/>
      <w:r w:rsidRPr="00F82FE4">
        <w:rPr>
          <w:rFonts w:ascii="Arial Narrow" w:hAnsi="Arial Narrow"/>
        </w:rPr>
        <w:t>Elie</w:t>
      </w:r>
      <w:proofErr w:type="spellEnd"/>
      <w:r w:rsidRPr="00F82FE4">
        <w:rPr>
          <w:rFonts w:ascii="Arial Narrow" w:hAnsi="Arial Narrow"/>
        </w:rPr>
        <w:t xml:space="preserve"> meant when he said, “Never shall I forget these flames which consumed my faith forever.”</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4. How had </w:t>
      </w:r>
      <w:proofErr w:type="spellStart"/>
      <w:r w:rsidRPr="00F82FE4">
        <w:rPr>
          <w:rFonts w:ascii="Arial Narrow" w:hAnsi="Arial Narrow"/>
        </w:rPr>
        <w:t>Elie</w:t>
      </w:r>
      <w:proofErr w:type="spellEnd"/>
      <w:r w:rsidRPr="00F82FE4">
        <w:rPr>
          <w:rFonts w:ascii="Arial Narrow" w:hAnsi="Arial Narrow"/>
        </w:rPr>
        <w:t xml:space="preserve"> changed in a short time?</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5. What was </w:t>
      </w:r>
      <w:proofErr w:type="spellStart"/>
      <w:r w:rsidRPr="00F82FE4">
        <w:rPr>
          <w:rFonts w:ascii="Arial Narrow" w:hAnsi="Arial Narrow"/>
        </w:rPr>
        <w:t>Elie’s</w:t>
      </w:r>
      <w:proofErr w:type="spellEnd"/>
      <w:r w:rsidRPr="00F82FE4">
        <w:rPr>
          <w:rFonts w:ascii="Arial Narrow" w:hAnsi="Arial Narrow"/>
        </w:rPr>
        <w:t xml:space="preserve"> first impression of Auschwitz after leaving Birkenau?</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6. What were the ironic signs at the entrance to the camps?</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7. What sort of identification was used on the prisoners?</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 xml:space="preserve">8. Why was the prisoner in charge of </w:t>
      </w:r>
      <w:proofErr w:type="spellStart"/>
      <w:r w:rsidRPr="00F82FE4">
        <w:rPr>
          <w:rFonts w:ascii="Arial Narrow" w:hAnsi="Arial Narrow"/>
        </w:rPr>
        <w:t>Elie’s</w:t>
      </w:r>
      <w:proofErr w:type="spellEnd"/>
      <w:r w:rsidRPr="00F82FE4">
        <w:rPr>
          <w:rFonts w:ascii="Arial Narrow" w:hAnsi="Arial Narrow"/>
        </w:rPr>
        <w:t xml:space="preserve"> block removed from this position?</w:t>
      </w:r>
    </w:p>
    <w:p w:rsidR="00302820" w:rsidRPr="00F82FE4" w:rsidRDefault="00302820" w:rsidP="00302820">
      <w:pPr>
        <w:pStyle w:val="PlainText"/>
        <w:spacing w:before="0" w:beforeAutospacing="0" w:after="0" w:afterAutospacing="0"/>
        <w:ind w:left="-270" w:right="-900"/>
        <w:rPr>
          <w:rFonts w:ascii="Arial Narrow" w:hAnsi="Arial Narrow"/>
        </w:rPr>
      </w:pPr>
      <w:r w:rsidRPr="00F82FE4">
        <w:rPr>
          <w:rFonts w:ascii="Arial Narrow" w:hAnsi="Arial Narrow"/>
        </w:rPr>
        <w:t>9. What were the prisoners’ rations at each meal?</w:t>
      </w:r>
    </w:p>
    <w:p w:rsidR="00302820" w:rsidRPr="00F82FE4" w:rsidRDefault="00302820" w:rsidP="00302820">
      <w:pPr>
        <w:pStyle w:val="PlainText"/>
        <w:spacing w:before="0" w:beforeAutospacing="0" w:after="0" w:afterAutospacing="0"/>
        <w:ind w:left="-270" w:right="-900"/>
        <w:rPr>
          <w:rFonts w:ascii="Arial Narrow" w:hAnsi="Arial Narrow"/>
        </w:rPr>
      </w:pPr>
    </w:p>
    <w:p w:rsidR="00302820" w:rsidRPr="00F82FE4" w:rsidRDefault="00302820" w:rsidP="00302820">
      <w:pPr>
        <w:pStyle w:val="PlainText"/>
        <w:spacing w:before="0" w:beforeAutospacing="0" w:after="0" w:afterAutospacing="0"/>
        <w:ind w:left="-270" w:right="-900"/>
        <w:rPr>
          <w:rFonts w:ascii="Arial Narrow" w:hAnsi="Arial Narrow"/>
          <w:b/>
          <w:bCs/>
          <w:sz w:val="22"/>
          <w:szCs w:val="22"/>
        </w:rPr>
      </w:pPr>
      <w:r w:rsidRPr="00F82FE4">
        <w:rPr>
          <w:rFonts w:ascii="Arial Narrow" w:hAnsi="Arial Narrow"/>
          <w:b/>
          <w:bCs/>
          <w:sz w:val="22"/>
          <w:szCs w:val="22"/>
        </w:rPr>
        <w:t xml:space="preserve">Chapter 4 </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1. What were the objectives of the medical examinations?</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2. Why were the Jewish musicians not allowed to play music by Beethoven?</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3. Describe one of </w:t>
      </w:r>
      <w:proofErr w:type="spellStart"/>
      <w:r w:rsidRPr="00F82FE4">
        <w:rPr>
          <w:rFonts w:ascii="Arial Narrow" w:hAnsi="Arial Narrow"/>
          <w:sz w:val="22"/>
          <w:szCs w:val="22"/>
        </w:rPr>
        <w:t>Idek’s</w:t>
      </w:r>
      <w:proofErr w:type="spellEnd"/>
      <w:r w:rsidRPr="00F82FE4">
        <w:rPr>
          <w:rFonts w:ascii="Arial Narrow" w:hAnsi="Arial Narrow"/>
          <w:sz w:val="22"/>
          <w:szCs w:val="22"/>
        </w:rPr>
        <w:t xml:space="preserve"> bouts of madness.</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4. How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initially avoid losing his gold crown?</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5. Whom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meet years later on the Paris Metro?</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6. What happened when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refused to give his crown to Franek? What was the end result?</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7. Describe the scene with the soup cauldrons.</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8. During one of the preliminary “ceremonies” for a hanging, what did </w:t>
      </w:r>
      <w:proofErr w:type="spellStart"/>
      <w:r w:rsidRPr="00F82FE4">
        <w:rPr>
          <w:rFonts w:ascii="Arial Narrow" w:hAnsi="Arial Narrow"/>
          <w:sz w:val="22"/>
          <w:szCs w:val="22"/>
        </w:rPr>
        <w:t>Juliek</w:t>
      </w:r>
      <w:proofErr w:type="spellEnd"/>
      <w:r w:rsidRPr="00F82FE4">
        <w:rPr>
          <w:rFonts w:ascii="Arial Narrow" w:hAnsi="Arial Narrow"/>
          <w:sz w:val="22"/>
          <w:szCs w:val="22"/>
        </w:rPr>
        <w:t xml:space="preserve"> whisper to </w:t>
      </w:r>
      <w:proofErr w:type="spellStart"/>
      <w:r w:rsidRPr="00F82FE4">
        <w:rPr>
          <w:rFonts w:ascii="Arial Narrow" w:hAnsi="Arial Narrow"/>
          <w:sz w:val="22"/>
          <w:szCs w:val="22"/>
        </w:rPr>
        <w:t>Elie</w:t>
      </w:r>
      <w:proofErr w:type="spellEnd"/>
      <w:r w:rsidRPr="00F82FE4">
        <w:rPr>
          <w:rFonts w:ascii="Arial Narrow" w:hAnsi="Arial Narrow"/>
          <w:sz w:val="22"/>
          <w:szCs w:val="22"/>
        </w:rPr>
        <w:t>? What does this suggest?</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9. During one hanging,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and the other prisoners cried. What made this hanging different from others?</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b/>
          <w:bCs/>
          <w:sz w:val="22"/>
          <w:szCs w:val="22"/>
        </w:rPr>
        <w:t xml:space="preserve">Chapter 5 </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1. Why didn’t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fast on Yom Kippur?</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2. What advice was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given to pass the selection process?</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3. How did </w:t>
      </w:r>
      <w:proofErr w:type="spellStart"/>
      <w:r w:rsidRPr="00F82FE4">
        <w:rPr>
          <w:rFonts w:ascii="Arial Narrow" w:hAnsi="Arial Narrow"/>
          <w:sz w:val="22"/>
          <w:szCs w:val="22"/>
        </w:rPr>
        <w:t>Elie’s</w:t>
      </w:r>
      <w:proofErr w:type="spellEnd"/>
      <w:r w:rsidRPr="00F82FE4">
        <w:rPr>
          <w:rFonts w:ascii="Arial Narrow" w:hAnsi="Arial Narrow"/>
          <w:sz w:val="22"/>
          <w:szCs w:val="22"/>
        </w:rPr>
        <w:t xml:space="preserve"> father respond when he learned his name had been written down?</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4. What did </w:t>
      </w:r>
      <w:proofErr w:type="spellStart"/>
      <w:r w:rsidRPr="00F82FE4">
        <w:rPr>
          <w:rFonts w:ascii="Arial Narrow" w:hAnsi="Arial Narrow"/>
          <w:sz w:val="22"/>
          <w:szCs w:val="22"/>
        </w:rPr>
        <w:t>Akiba</w:t>
      </w:r>
      <w:proofErr w:type="spellEnd"/>
      <w:r w:rsidRPr="00F82FE4">
        <w:rPr>
          <w:rFonts w:ascii="Arial Narrow" w:hAnsi="Arial Narrow"/>
          <w:sz w:val="22"/>
          <w:szCs w:val="22"/>
        </w:rPr>
        <w:t xml:space="preserve"> </w:t>
      </w:r>
      <w:proofErr w:type="spellStart"/>
      <w:r w:rsidRPr="00F82FE4">
        <w:rPr>
          <w:rFonts w:ascii="Arial Narrow" w:hAnsi="Arial Narrow"/>
          <w:sz w:val="22"/>
          <w:szCs w:val="22"/>
        </w:rPr>
        <w:t>Drumer</w:t>
      </w:r>
      <w:proofErr w:type="spellEnd"/>
      <w:r w:rsidRPr="00F82FE4">
        <w:rPr>
          <w:rFonts w:ascii="Arial Narrow" w:hAnsi="Arial Narrow"/>
          <w:sz w:val="22"/>
          <w:szCs w:val="22"/>
        </w:rPr>
        <w:t xml:space="preserve"> ask the others to do for him? Did they do it?</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5. Why was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placed in the hospital?</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6. Why was the camp to be evacuated? What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learn of the fate of those-who stayed behind in the hospital?</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b/>
          <w:bCs/>
          <w:sz w:val="22"/>
          <w:szCs w:val="22"/>
        </w:rPr>
        <w:t xml:space="preserve">Chapter 6 </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1. What happened to anyone who could not keep up with the march?</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2. What was </w:t>
      </w:r>
      <w:proofErr w:type="spellStart"/>
      <w:r w:rsidRPr="00F82FE4">
        <w:rPr>
          <w:rFonts w:ascii="Arial Narrow" w:hAnsi="Arial Narrow"/>
          <w:sz w:val="22"/>
          <w:szCs w:val="22"/>
        </w:rPr>
        <w:t>Elie’s</w:t>
      </w:r>
      <w:proofErr w:type="spellEnd"/>
      <w:r w:rsidRPr="00F82FE4">
        <w:rPr>
          <w:rFonts w:ascii="Arial Narrow" w:hAnsi="Arial Narrow"/>
          <w:sz w:val="22"/>
          <w:szCs w:val="22"/>
        </w:rPr>
        <w:t xml:space="preserve"> internal struggle during the Death march?</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lastRenderedPageBreak/>
        <w:t xml:space="preserve">3. What horrible realization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come to concerning Rabbi </w:t>
      </w:r>
      <w:proofErr w:type="spellStart"/>
      <w:r w:rsidRPr="00F82FE4">
        <w:rPr>
          <w:rFonts w:ascii="Arial Narrow" w:hAnsi="Arial Narrow"/>
          <w:sz w:val="22"/>
          <w:szCs w:val="22"/>
        </w:rPr>
        <w:t>Eliahou</w:t>
      </w:r>
      <w:proofErr w:type="spellEnd"/>
      <w:r w:rsidRPr="00F82FE4">
        <w:rPr>
          <w:rFonts w:ascii="Arial Narrow" w:hAnsi="Arial Narrow"/>
          <w:sz w:val="22"/>
          <w:szCs w:val="22"/>
        </w:rPr>
        <w:t xml:space="preserve"> and his son? How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respond to this?</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4. What was </w:t>
      </w:r>
      <w:proofErr w:type="spellStart"/>
      <w:r w:rsidRPr="00F82FE4">
        <w:rPr>
          <w:rFonts w:ascii="Arial Narrow" w:hAnsi="Arial Narrow"/>
          <w:sz w:val="22"/>
          <w:szCs w:val="22"/>
        </w:rPr>
        <w:t>Juliek’s</w:t>
      </w:r>
      <w:proofErr w:type="spellEnd"/>
      <w:r w:rsidRPr="00F82FE4">
        <w:rPr>
          <w:rFonts w:ascii="Arial Narrow" w:hAnsi="Arial Narrow"/>
          <w:sz w:val="22"/>
          <w:szCs w:val="22"/>
        </w:rPr>
        <w:t xml:space="preserve"> last act?</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5. How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help his father when the selection was made?</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b/>
          <w:bCs/>
          <w:sz w:val="22"/>
          <w:szCs w:val="22"/>
        </w:rPr>
        <w:t xml:space="preserve">Chapter 7 </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1. How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again help his father when they were on the train?</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2. Describe the scene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witnessed between the father and son.</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3. How many got out of the wagon? Where had they arrived?</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b/>
          <w:bCs/>
          <w:sz w:val="22"/>
          <w:szCs w:val="22"/>
        </w:rPr>
        <w:t xml:space="preserve">Chapter 8 </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1. Explain how the father/son roles had been reversed in the case of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and his father?</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2. Why was </w:t>
      </w:r>
      <w:proofErr w:type="spellStart"/>
      <w:r w:rsidRPr="00F82FE4">
        <w:rPr>
          <w:rFonts w:ascii="Arial Narrow" w:hAnsi="Arial Narrow"/>
          <w:sz w:val="22"/>
          <w:szCs w:val="22"/>
        </w:rPr>
        <w:t>Elie’s</w:t>
      </w:r>
      <w:proofErr w:type="spellEnd"/>
      <w:r w:rsidRPr="00F82FE4">
        <w:rPr>
          <w:rFonts w:ascii="Arial Narrow" w:hAnsi="Arial Narrow"/>
          <w:sz w:val="22"/>
          <w:szCs w:val="22"/>
        </w:rPr>
        <w:t xml:space="preserve"> father being beaten?</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3. What did </w:t>
      </w:r>
      <w:proofErr w:type="spellStart"/>
      <w:r w:rsidRPr="00F82FE4">
        <w:rPr>
          <w:rFonts w:ascii="Arial Narrow" w:hAnsi="Arial Narrow"/>
          <w:sz w:val="22"/>
          <w:szCs w:val="22"/>
        </w:rPr>
        <w:t>Elie</w:t>
      </w:r>
      <w:proofErr w:type="spellEnd"/>
      <w:r w:rsidRPr="00F82FE4">
        <w:rPr>
          <w:rFonts w:ascii="Arial Narrow" w:hAnsi="Arial Narrow"/>
          <w:sz w:val="22"/>
          <w:szCs w:val="22"/>
        </w:rPr>
        <w:t xml:space="preserve"> think of the advice given to him by the head of the block?</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b/>
          <w:bCs/>
          <w:sz w:val="22"/>
          <w:szCs w:val="22"/>
        </w:rPr>
        <w:t>Chapter 9</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1. What happened on April 5th?</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2. What was the resistance movement? What did they do?</w:t>
      </w:r>
    </w:p>
    <w:p w:rsidR="00302820" w:rsidRPr="00F82FE4"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3. What did the prisoners do when they were freed?</w:t>
      </w:r>
    </w:p>
    <w:p w:rsidR="00302820" w:rsidRDefault="00302820" w:rsidP="00302820">
      <w:pPr>
        <w:pStyle w:val="PlainText"/>
        <w:spacing w:before="0" w:beforeAutospacing="0" w:after="0" w:afterAutospacing="0"/>
        <w:ind w:left="-270" w:right="-900"/>
        <w:rPr>
          <w:rFonts w:ascii="Arial Narrow" w:hAnsi="Arial Narrow"/>
          <w:sz w:val="22"/>
          <w:szCs w:val="22"/>
        </w:rPr>
      </w:pPr>
      <w:r w:rsidRPr="00F82FE4">
        <w:rPr>
          <w:rFonts w:ascii="Arial Narrow" w:hAnsi="Arial Narrow"/>
          <w:sz w:val="22"/>
          <w:szCs w:val="22"/>
        </w:rPr>
        <w:t xml:space="preserve">4. How does </w:t>
      </w:r>
      <w:proofErr w:type="spellStart"/>
      <w:r w:rsidRPr="00F82FE4">
        <w:rPr>
          <w:rFonts w:ascii="Arial Narrow" w:hAnsi="Arial Narrow"/>
          <w:sz w:val="22"/>
          <w:szCs w:val="22"/>
        </w:rPr>
        <w:t>Weisel</w:t>
      </w:r>
      <w:proofErr w:type="spellEnd"/>
      <w:r w:rsidRPr="00F82FE4">
        <w:rPr>
          <w:rFonts w:ascii="Arial Narrow" w:hAnsi="Arial Narrow"/>
          <w:sz w:val="22"/>
          <w:szCs w:val="22"/>
        </w:rPr>
        <w:t xml:space="preserve"> end the book?</w:t>
      </w:r>
    </w:p>
    <w:p w:rsidR="00302820" w:rsidRDefault="00302820" w:rsidP="00302820">
      <w:pPr>
        <w:pStyle w:val="PlainText"/>
        <w:spacing w:before="0" w:beforeAutospacing="0" w:after="0" w:afterAutospacing="0"/>
        <w:ind w:left="-270" w:right="-900"/>
        <w:rPr>
          <w:rFonts w:ascii="Arial Narrow" w:hAnsi="Arial Narrow"/>
          <w:b/>
          <w:sz w:val="22"/>
        </w:rPr>
      </w:pPr>
    </w:p>
    <w:p w:rsidR="00302820" w:rsidRPr="00F82FE4" w:rsidRDefault="00302820" w:rsidP="00302820">
      <w:pPr>
        <w:pStyle w:val="PlainText"/>
        <w:spacing w:before="0" w:beforeAutospacing="0" w:after="0" w:afterAutospacing="0"/>
        <w:ind w:left="-270" w:right="-900"/>
        <w:rPr>
          <w:rFonts w:ascii="Arial Narrow" w:hAnsi="Arial Narrow"/>
          <w:b/>
          <w:sz w:val="22"/>
        </w:rPr>
      </w:pPr>
      <w:r w:rsidRPr="00F82FE4">
        <w:rPr>
          <w:rFonts w:ascii="Arial Narrow" w:hAnsi="Arial Narrow"/>
          <w:b/>
          <w:sz w:val="22"/>
        </w:rPr>
        <w:t>Key Facts</w:t>
      </w:r>
      <w:r>
        <w:rPr>
          <w:rFonts w:ascii="Arial Narrow" w:hAnsi="Arial Narrow"/>
          <w:b/>
          <w:sz w:val="22"/>
        </w:rPr>
        <w:t xml:space="preserve"> of Note:</w:t>
      </w:r>
    </w:p>
    <w:p w:rsidR="00302820" w:rsidRPr="00F82FE4" w:rsidRDefault="00302820" w:rsidP="00302820">
      <w:pPr>
        <w:ind w:left="-270"/>
        <w:rPr>
          <w:rFonts w:ascii="Arial Narrow" w:hAnsi="Arial Narrow"/>
        </w:rPr>
      </w:pPr>
      <w:proofErr w:type="gramStart"/>
      <w:r w:rsidRPr="00F82FE4">
        <w:rPr>
          <w:rFonts w:ascii="Arial Narrow" w:hAnsi="Arial Narrow"/>
          <w:b/>
          <w:bCs/>
        </w:rPr>
        <w:t>full</w:t>
      </w:r>
      <w:proofErr w:type="gramEnd"/>
      <w:r w:rsidRPr="00F82FE4">
        <w:rPr>
          <w:rFonts w:ascii="Arial Narrow" w:hAnsi="Arial Narrow"/>
          <w:b/>
          <w:bCs/>
        </w:rPr>
        <w:t xml:space="preserve"> title </w:t>
      </w:r>
      <w:r w:rsidRPr="00F82FE4">
        <w:rPr>
          <w:rFonts w:ascii="Arial Narrow" w:hAnsi="Arial Narrow"/>
        </w:rPr>
        <w:t> · </w:t>
      </w:r>
      <w:r w:rsidRPr="00F82FE4">
        <w:rPr>
          <w:rStyle w:val="chaptbodyitalic"/>
          <w:rFonts w:ascii="Arial Narrow" w:hAnsi="Arial Narrow"/>
        </w:rPr>
        <w:t>Night</w:t>
      </w:r>
      <w:r>
        <w:rPr>
          <w:rStyle w:val="chaptbodyitalic"/>
          <w:rFonts w:ascii="Arial Narrow" w:hAnsi="Arial Narrow"/>
        </w:rPr>
        <w:t xml:space="preserve"> </w:t>
      </w:r>
      <w:r>
        <w:rPr>
          <w:rStyle w:val="chaptbodyitalic"/>
          <w:rFonts w:ascii="Arial Narrow" w:hAnsi="Arial Narrow"/>
        </w:rPr>
        <w:tab/>
      </w:r>
      <w:r>
        <w:rPr>
          <w:rStyle w:val="chaptbodyitalic"/>
          <w:rFonts w:ascii="Arial Narrow" w:hAnsi="Arial Narrow"/>
        </w:rPr>
        <w:tab/>
      </w:r>
      <w:r w:rsidRPr="00F82FE4">
        <w:rPr>
          <w:rFonts w:ascii="Arial Narrow" w:hAnsi="Arial Narrow"/>
          <w:b/>
          <w:bCs/>
        </w:rPr>
        <w:t xml:space="preserve">author </w:t>
      </w:r>
      <w:r w:rsidRPr="00F82FE4">
        <w:rPr>
          <w:rFonts w:ascii="Arial Narrow" w:hAnsi="Arial Narrow"/>
        </w:rPr>
        <w:t> · </w:t>
      </w:r>
      <w:proofErr w:type="spellStart"/>
      <w:r w:rsidRPr="00F82FE4">
        <w:rPr>
          <w:rFonts w:ascii="Arial Narrow" w:hAnsi="Arial Narrow"/>
        </w:rPr>
        <w:t>Elie</w:t>
      </w:r>
      <w:proofErr w:type="spellEnd"/>
      <w:r w:rsidRPr="00F82FE4">
        <w:rPr>
          <w:rFonts w:ascii="Arial Narrow" w:hAnsi="Arial Narrow"/>
        </w:rPr>
        <w:t xml:space="preserve"> Wiesel</w:t>
      </w:r>
    </w:p>
    <w:p w:rsidR="00302820" w:rsidRPr="00F82FE4" w:rsidRDefault="00302820" w:rsidP="00302820">
      <w:pPr>
        <w:ind w:left="-270"/>
        <w:rPr>
          <w:rFonts w:ascii="Arial Narrow" w:hAnsi="Arial Narrow"/>
        </w:rPr>
      </w:pPr>
      <w:proofErr w:type="gramStart"/>
      <w:r w:rsidRPr="00F82FE4">
        <w:rPr>
          <w:rFonts w:ascii="Arial Narrow" w:hAnsi="Arial Narrow"/>
          <w:b/>
          <w:bCs/>
        </w:rPr>
        <w:t>type</w:t>
      </w:r>
      <w:proofErr w:type="gramEnd"/>
      <w:r w:rsidRPr="00F82FE4">
        <w:rPr>
          <w:rFonts w:ascii="Arial Narrow" w:hAnsi="Arial Narrow"/>
          <w:b/>
          <w:bCs/>
        </w:rPr>
        <w:t xml:space="preserve"> of work </w:t>
      </w:r>
      <w:r w:rsidRPr="00F82FE4">
        <w:rPr>
          <w:rFonts w:ascii="Arial Narrow" w:hAnsi="Arial Narrow"/>
        </w:rPr>
        <w:t> · Literary memoir</w:t>
      </w:r>
      <w:r>
        <w:rPr>
          <w:rFonts w:ascii="Arial Narrow" w:hAnsi="Arial Narrow"/>
        </w:rPr>
        <w:t xml:space="preserve"> </w:t>
      </w:r>
      <w:r>
        <w:rPr>
          <w:rFonts w:ascii="Arial Narrow" w:hAnsi="Arial Narrow"/>
        </w:rPr>
        <w:tab/>
      </w:r>
      <w:r w:rsidRPr="00F82FE4">
        <w:rPr>
          <w:rFonts w:ascii="Arial Narrow" w:hAnsi="Arial Narrow"/>
          <w:b/>
          <w:bCs/>
        </w:rPr>
        <w:t xml:space="preserve">genre </w:t>
      </w:r>
      <w:r w:rsidRPr="00F82FE4">
        <w:rPr>
          <w:rFonts w:ascii="Arial Narrow" w:hAnsi="Arial Narrow"/>
        </w:rPr>
        <w:t xml:space="preserve"> · World War </w:t>
      </w:r>
      <w:r w:rsidRPr="00F82FE4">
        <w:rPr>
          <w:rStyle w:val="small-caps"/>
          <w:rFonts w:ascii="Arial Narrow" w:hAnsi="Arial Narrow"/>
        </w:rPr>
        <w:t>II</w:t>
      </w:r>
      <w:r w:rsidRPr="00F82FE4">
        <w:rPr>
          <w:rFonts w:ascii="Arial Narrow" w:hAnsi="Arial Narrow"/>
        </w:rPr>
        <w:t xml:space="preserve"> and Holocaust autobiography</w:t>
      </w:r>
    </w:p>
    <w:p w:rsidR="00302820" w:rsidRPr="00F82FE4" w:rsidRDefault="00302820" w:rsidP="00302820">
      <w:pPr>
        <w:ind w:left="-270"/>
        <w:rPr>
          <w:rFonts w:ascii="Arial Narrow" w:hAnsi="Arial Narrow"/>
        </w:rPr>
      </w:pPr>
      <w:proofErr w:type="gramStart"/>
      <w:r w:rsidRPr="00F82FE4">
        <w:rPr>
          <w:rFonts w:ascii="Arial Narrow" w:hAnsi="Arial Narrow"/>
          <w:b/>
          <w:bCs/>
        </w:rPr>
        <w:t>time</w:t>
      </w:r>
      <w:proofErr w:type="gramEnd"/>
      <w:r w:rsidRPr="00F82FE4">
        <w:rPr>
          <w:rFonts w:ascii="Arial Narrow" w:hAnsi="Arial Narrow"/>
          <w:b/>
          <w:bCs/>
        </w:rPr>
        <w:t xml:space="preserve"> and place written </w:t>
      </w:r>
      <w:r w:rsidRPr="00F82FE4">
        <w:rPr>
          <w:rFonts w:ascii="Arial Narrow" w:hAnsi="Arial Narrow"/>
        </w:rPr>
        <w:t> · Mid-</w:t>
      </w:r>
      <w:r w:rsidRPr="00F82FE4">
        <w:rPr>
          <w:rStyle w:val="small-caps"/>
          <w:rFonts w:ascii="Arial Narrow" w:hAnsi="Arial Narrow"/>
        </w:rPr>
        <w:t>1950</w:t>
      </w:r>
      <w:r w:rsidRPr="00F82FE4">
        <w:rPr>
          <w:rFonts w:ascii="Arial Narrow" w:hAnsi="Arial Narrow"/>
        </w:rPr>
        <w:t xml:space="preserve">s, </w:t>
      </w:r>
      <w:smartTag w:uri="urn:schemas-microsoft-com:office:smarttags" w:element="City">
        <w:smartTag w:uri="urn:schemas-microsoft-com:office:smarttags" w:element="place">
          <w:r w:rsidRPr="00F82FE4">
            <w:rPr>
              <w:rFonts w:ascii="Arial Narrow" w:hAnsi="Arial Narrow"/>
            </w:rPr>
            <w:t>Paris</w:t>
          </w:r>
        </w:smartTag>
      </w:smartTag>
      <w:r w:rsidRPr="00F82FE4">
        <w:rPr>
          <w:rFonts w:ascii="Arial Narrow" w:hAnsi="Arial Narrow"/>
        </w:rPr>
        <w:t>. Wiesel began writing after a ten-year self-imposed vow of silence about the Holocaust.</w:t>
      </w:r>
    </w:p>
    <w:p w:rsidR="00302820" w:rsidRPr="00F82FE4" w:rsidRDefault="00302820" w:rsidP="00302820">
      <w:pPr>
        <w:ind w:left="-270"/>
        <w:rPr>
          <w:rFonts w:ascii="Arial Narrow" w:hAnsi="Arial Narrow"/>
        </w:rPr>
      </w:pPr>
      <w:proofErr w:type="gramStart"/>
      <w:r w:rsidRPr="00F82FE4">
        <w:rPr>
          <w:rFonts w:ascii="Arial Narrow" w:hAnsi="Arial Narrow"/>
          <w:b/>
          <w:bCs/>
        </w:rPr>
        <w:t xml:space="preserve">narrator </w:t>
      </w:r>
      <w:r w:rsidRPr="00F82FE4">
        <w:rPr>
          <w:rFonts w:ascii="Arial Narrow" w:hAnsi="Arial Narrow"/>
        </w:rPr>
        <w:t> ·</w:t>
      </w:r>
      <w:proofErr w:type="gramEnd"/>
      <w:r w:rsidRPr="00F82FE4">
        <w:rPr>
          <w:rFonts w:ascii="Arial Narrow" w:hAnsi="Arial Narrow"/>
        </w:rPr>
        <w:t xml:space="preserve"> Eliezer (a slightly fictionalized version of </w:t>
      </w:r>
      <w:proofErr w:type="spellStart"/>
      <w:r w:rsidRPr="00F82FE4">
        <w:rPr>
          <w:rFonts w:ascii="Arial Narrow" w:hAnsi="Arial Narrow"/>
        </w:rPr>
        <w:t>Elie</w:t>
      </w:r>
      <w:proofErr w:type="spellEnd"/>
      <w:r w:rsidRPr="00F82FE4">
        <w:rPr>
          <w:rFonts w:ascii="Arial Narrow" w:hAnsi="Arial Narrow"/>
        </w:rPr>
        <w:t xml:space="preserve"> Wiesel)</w:t>
      </w:r>
    </w:p>
    <w:p w:rsidR="00302820" w:rsidRPr="00F82FE4" w:rsidRDefault="00302820" w:rsidP="00302820">
      <w:pPr>
        <w:ind w:left="-270"/>
        <w:rPr>
          <w:rFonts w:ascii="Arial Narrow" w:hAnsi="Arial Narrow"/>
        </w:rPr>
      </w:pPr>
      <w:proofErr w:type="gramStart"/>
      <w:r w:rsidRPr="00F82FE4">
        <w:rPr>
          <w:rFonts w:ascii="Arial Narrow" w:hAnsi="Arial Narrow"/>
          <w:b/>
          <w:bCs/>
        </w:rPr>
        <w:t>point</w:t>
      </w:r>
      <w:proofErr w:type="gramEnd"/>
      <w:r w:rsidRPr="00F82FE4">
        <w:rPr>
          <w:rFonts w:ascii="Arial Narrow" w:hAnsi="Arial Narrow"/>
          <w:b/>
          <w:bCs/>
        </w:rPr>
        <w:t xml:space="preserve"> of view </w:t>
      </w:r>
      <w:r w:rsidRPr="00F82FE4">
        <w:rPr>
          <w:rFonts w:ascii="Arial Narrow" w:hAnsi="Arial Narrow"/>
        </w:rPr>
        <w:t> · Eliezer speaks in the first person and always relates the autobiographical events from his perspective.</w:t>
      </w:r>
    </w:p>
    <w:p w:rsidR="00302820" w:rsidRPr="00F82FE4" w:rsidRDefault="00302820" w:rsidP="00302820">
      <w:pPr>
        <w:ind w:left="-270"/>
        <w:rPr>
          <w:rFonts w:ascii="Arial Narrow" w:hAnsi="Arial Narrow"/>
        </w:rPr>
      </w:pPr>
      <w:proofErr w:type="gramStart"/>
      <w:r w:rsidRPr="00F82FE4">
        <w:rPr>
          <w:rFonts w:ascii="Arial Narrow" w:hAnsi="Arial Narrow"/>
          <w:b/>
          <w:bCs/>
        </w:rPr>
        <w:t xml:space="preserve">tone </w:t>
      </w:r>
      <w:r w:rsidRPr="00F82FE4">
        <w:rPr>
          <w:rFonts w:ascii="Arial Narrow" w:hAnsi="Arial Narrow"/>
        </w:rPr>
        <w:t> ·</w:t>
      </w:r>
      <w:proofErr w:type="gramEnd"/>
      <w:r w:rsidRPr="00F82FE4">
        <w:rPr>
          <w:rFonts w:ascii="Arial Narrow" w:hAnsi="Arial Narrow"/>
        </w:rPr>
        <w:t xml:space="preserve"> Eliezer’s perspective is limited to his own experience, and the tone of </w:t>
      </w:r>
      <w:r w:rsidRPr="00F82FE4">
        <w:rPr>
          <w:rStyle w:val="chaptbodyitalic"/>
          <w:rFonts w:ascii="Arial Narrow" w:hAnsi="Arial Narrow"/>
        </w:rPr>
        <w:t>Night</w:t>
      </w:r>
      <w:r w:rsidRPr="00F82FE4">
        <w:rPr>
          <w:rFonts w:ascii="Arial Narrow" w:hAnsi="Arial Narrow"/>
        </w:rPr>
        <w:t xml:space="preserve"> is therefore intensely personal, subjective, and intimate. </w:t>
      </w:r>
      <w:r w:rsidRPr="00F82FE4">
        <w:rPr>
          <w:rStyle w:val="chaptbodyitalic"/>
          <w:rFonts w:ascii="Arial Narrow" w:hAnsi="Arial Narrow"/>
        </w:rPr>
        <w:t>Night</w:t>
      </w:r>
      <w:r w:rsidRPr="00F82FE4">
        <w:rPr>
          <w:rFonts w:ascii="Arial Narrow" w:hAnsi="Arial Narrow"/>
        </w:rPr>
        <w:t xml:space="preserve"> is not meant to be an all-encompassing discourse on the experience of the Holocaust; instead, it depicts the extraordinarily personal and painful experiences of a single victim.</w:t>
      </w:r>
    </w:p>
    <w:p w:rsidR="00302820" w:rsidRPr="00F82FE4" w:rsidRDefault="00302820" w:rsidP="00302820">
      <w:pPr>
        <w:ind w:left="-270"/>
        <w:rPr>
          <w:rFonts w:ascii="Arial Narrow" w:hAnsi="Arial Narrow"/>
        </w:rPr>
      </w:pPr>
      <w:proofErr w:type="gramStart"/>
      <w:r w:rsidRPr="00F82FE4">
        <w:rPr>
          <w:rFonts w:ascii="Arial Narrow" w:hAnsi="Arial Narrow"/>
          <w:b/>
          <w:bCs/>
        </w:rPr>
        <w:t xml:space="preserve">tense </w:t>
      </w:r>
      <w:r w:rsidRPr="00F82FE4">
        <w:rPr>
          <w:rFonts w:ascii="Arial Narrow" w:hAnsi="Arial Narrow"/>
        </w:rPr>
        <w:t> ·</w:t>
      </w:r>
      <w:proofErr w:type="gramEnd"/>
      <w:r w:rsidRPr="00F82FE4">
        <w:rPr>
          <w:rFonts w:ascii="Arial Narrow" w:hAnsi="Arial Narrow"/>
        </w:rPr>
        <w:t> Past</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F82FE4">
        <w:rPr>
          <w:rFonts w:ascii="Arial Narrow" w:hAnsi="Arial Narrow"/>
          <w:b/>
          <w:bCs/>
        </w:rPr>
        <w:t xml:space="preserve">setting (time) </w:t>
      </w:r>
      <w:r w:rsidRPr="00F82FE4">
        <w:rPr>
          <w:rFonts w:ascii="Arial Narrow" w:hAnsi="Arial Narrow"/>
        </w:rPr>
        <w:t> · </w:t>
      </w:r>
      <w:r w:rsidRPr="00F82FE4">
        <w:rPr>
          <w:rStyle w:val="small-caps"/>
          <w:rFonts w:ascii="Arial Narrow" w:hAnsi="Arial Narrow"/>
        </w:rPr>
        <w:t>1941</w:t>
      </w:r>
      <w:r w:rsidRPr="00F82FE4">
        <w:rPr>
          <w:rFonts w:ascii="Arial Narrow" w:hAnsi="Arial Narrow"/>
        </w:rPr>
        <w:t>–</w:t>
      </w:r>
      <w:r w:rsidRPr="00F82FE4">
        <w:rPr>
          <w:rStyle w:val="small-caps"/>
          <w:rFonts w:ascii="Arial Narrow" w:hAnsi="Arial Narrow"/>
        </w:rPr>
        <w:t>1945</w:t>
      </w:r>
      <w:r w:rsidRPr="00F82FE4">
        <w:rPr>
          <w:rFonts w:ascii="Arial Narrow" w:hAnsi="Arial Narrow"/>
        </w:rPr>
        <w:t xml:space="preserve">, during World War </w:t>
      </w:r>
      <w:r w:rsidRPr="00F82FE4">
        <w:rPr>
          <w:rStyle w:val="small-caps"/>
          <w:rFonts w:ascii="Arial Narrow" w:hAnsi="Arial Narrow"/>
        </w:rPr>
        <w:t>II</w:t>
      </w:r>
    </w:p>
    <w:p w:rsidR="00302820" w:rsidRPr="00F82FE4" w:rsidRDefault="00302820" w:rsidP="00302820">
      <w:pPr>
        <w:ind w:left="-270"/>
        <w:rPr>
          <w:rFonts w:ascii="Arial Narrow" w:hAnsi="Arial Narrow"/>
        </w:rPr>
      </w:pPr>
      <w:proofErr w:type="gramStart"/>
      <w:r w:rsidRPr="00F82FE4">
        <w:rPr>
          <w:rFonts w:ascii="Arial Narrow" w:hAnsi="Arial Narrow"/>
          <w:b/>
          <w:bCs/>
        </w:rPr>
        <w:t>settings</w:t>
      </w:r>
      <w:proofErr w:type="gramEnd"/>
      <w:r w:rsidRPr="00F82FE4">
        <w:rPr>
          <w:rFonts w:ascii="Arial Narrow" w:hAnsi="Arial Narrow"/>
          <w:b/>
          <w:bCs/>
        </w:rPr>
        <w:t xml:space="preserve"> (place) </w:t>
      </w:r>
      <w:r w:rsidRPr="00F82FE4">
        <w:rPr>
          <w:rFonts w:ascii="Arial Narrow" w:hAnsi="Arial Narrow"/>
        </w:rPr>
        <w:t xml:space="preserve"> · Eliezer’s story begins in </w:t>
      </w:r>
      <w:proofErr w:type="spellStart"/>
      <w:r w:rsidRPr="00F82FE4">
        <w:rPr>
          <w:rFonts w:ascii="Arial Narrow" w:hAnsi="Arial Narrow"/>
        </w:rPr>
        <w:t>Sighet</w:t>
      </w:r>
      <w:proofErr w:type="spellEnd"/>
      <w:r w:rsidRPr="00F82FE4">
        <w:rPr>
          <w:rFonts w:ascii="Arial Narrow" w:hAnsi="Arial Narrow"/>
        </w:rPr>
        <w:t xml:space="preserve">, </w:t>
      </w:r>
      <w:smartTag w:uri="urn:schemas-microsoft-com:office:smarttags" w:element="place">
        <w:r w:rsidRPr="00F82FE4">
          <w:rPr>
            <w:rFonts w:ascii="Arial Narrow" w:hAnsi="Arial Narrow"/>
          </w:rPr>
          <w:t>Transylvania</w:t>
        </w:r>
      </w:smartTag>
      <w:r w:rsidRPr="00F82FE4">
        <w:rPr>
          <w:rFonts w:ascii="Arial Narrow" w:hAnsi="Arial Narrow"/>
        </w:rPr>
        <w:t xml:space="preserve"> (now part of </w:t>
      </w:r>
      <w:smartTag w:uri="urn:schemas-microsoft-com:office:smarttags" w:element="country-region">
        <w:smartTag w:uri="urn:schemas-microsoft-com:office:smarttags" w:element="place">
          <w:r w:rsidRPr="00F82FE4">
            <w:rPr>
              <w:rFonts w:ascii="Arial Narrow" w:hAnsi="Arial Narrow"/>
            </w:rPr>
            <w:t>Romania</w:t>
          </w:r>
        </w:smartTag>
      </w:smartTag>
      <w:r w:rsidRPr="00F82FE4">
        <w:rPr>
          <w:rFonts w:ascii="Arial Narrow" w:hAnsi="Arial Narrow"/>
        </w:rPr>
        <w:t xml:space="preserve">; during Wiesel’s childhood, part of </w:t>
      </w:r>
      <w:smartTag w:uri="urn:schemas-microsoft-com:office:smarttags" w:element="country-region">
        <w:smartTag w:uri="urn:schemas-microsoft-com:office:smarttags" w:element="place">
          <w:r w:rsidRPr="00F82FE4">
            <w:rPr>
              <w:rFonts w:ascii="Arial Narrow" w:hAnsi="Arial Narrow"/>
            </w:rPr>
            <w:t>Hungary</w:t>
          </w:r>
        </w:smartTag>
      </w:smartTag>
      <w:r w:rsidRPr="00F82FE4">
        <w:rPr>
          <w:rFonts w:ascii="Arial Narrow" w:hAnsi="Arial Narrow"/>
        </w:rPr>
        <w:t xml:space="preserve">). The book then follows his journey through several concentration camps in </w:t>
      </w:r>
      <w:smartTag w:uri="urn:schemas-microsoft-com:office:smarttags" w:element="place">
        <w:r w:rsidRPr="00F82FE4">
          <w:rPr>
            <w:rFonts w:ascii="Arial Narrow" w:hAnsi="Arial Narrow"/>
          </w:rPr>
          <w:t>Europe</w:t>
        </w:r>
      </w:smartTag>
      <w:r w:rsidRPr="00F82FE4">
        <w:rPr>
          <w:rFonts w:ascii="Arial Narrow" w:hAnsi="Arial Narrow"/>
        </w:rPr>
        <w:t xml:space="preserve">: Auschwitz/Birkenau (in a part of modern-day </w:t>
      </w:r>
      <w:smartTag w:uri="urn:schemas-microsoft-com:office:smarttags" w:element="country-region">
        <w:smartTag w:uri="urn:schemas-microsoft-com:office:smarttags" w:element="place">
          <w:r w:rsidRPr="00F82FE4">
            <w:rPr>
              <w:rFonts w:ascii="Arial Narrow" w:hAnsi="Arial Narrow"/>
            </w:rPr>
            <w:t>Poland</w:t>
          </w:r>
        </w:smartTag>
      </w:smartTag>
      <w:r w:rsidRPr="00F82FE4">
        <w:rPr>
          <w:rFonts w:ascii="Arial Narrow" w:hAnsi="Arial Narrow"/>
        </w:rPr>
        <w:t xml:space="preserve"> that had been annexed by </w:t>
      </w:r>
      <w:smartTag w:uri="urn:schemas-microsoft-com:office:smarttags" w:element="country-region">
        <w:smartTag w:uri="urn:schemas-microsoft-com:office:smarttags" w:element="place">
          <w:r w:rsidRPr="00F82FE4">
            <w:rPr>
              <w:rFonts w:ascii="Arial Narrow" w:hAnsi="Arial Narrow"/>
            </w:rPr>
            <w:t>Germany</w:t>
          </w:r>
        </w:smartTag>
      </w:smartTag>
      <w:r w:rsidRPr="00F82FE4">
        <w:rPr>
          <w:rFonts w:ascii="Arial Narrow" w:hAnsi="Arial Narrow"/>
        </w:rPr>
        <w:t xml:space="preserve"> in </w:t>
      </w:r>
      <w:r w:rsidRPr="00F82FE4">
        <w:rPr>
          <w:rStyle w:val="small-caps"/>
          <w:rFonts w:ascii="Arial Narrow" w:hAnsi="Arial Narrow"/>
        </w:rPr>
        <w:t>1939</w:t>
      </w:r>
      <w:r w:rsidRPr="00F82FE4">
        <w:rPr>
          <w:rFonts w:ascii="Arial Narrow" w:hAnsi="Arial Narrow"/>
        </w:rPr>
        <w:t xml:space="preserve">), Buna (a camp that was part of the </w:t>
      </w:r>
      <w:smartTag w:uri="urn:schemas-microsoft-com:office:smarttags" w:element="place">
        <w:r w:rsidRPr="00F82FE4">
          <w:rPr>
            <w:rFonts w:ascii="Arial Narrow" w:hAnsi="Arial Narrow"/>
          </w:rPr>
          <w:t>Auschwitz</w:t>
        </w:r>
      </w:smartTag>
      <w:r w:rsidRPr="00F82FE4">
        <w:rPr>
          <w:rFonts w:ascii="Arial Narrow" w:hAnsi="Arial Narrow"/>
        </w:rPr>
        <w:t xml:space="preserve"> complex), </w:t>
      </w:r>
      <w:proofErr w:type="spellStart"/>
      <w:proofErr w:type="gramStart"/>
      <w:r w:rsidRPr="00F82FE4">
        <w:rPr>
          <w:rFonts w:ascii="Arial Narrow" w:hAnsi="Arial Narrow"/>
        </w:rPr>
        <w:t>Gleiwitz</w:t>
      </w:r>
      <w:proofErr w:type="spellEnd"/>
      <w:proofErr w:type="gramEnd"/>
      <w:r w:rsidRPr="00F82FE4">
        <w:rPr>
          <w:rFonts w:ascii="Arial Narrow" w:hAnsi="Arial Narrow"/>
        </w:rPr>
        <w:t xml:space="preserve"> (also in </w:t>
      </w:r>
      <w:smartTag w:uri="urn:schemas-microsoft-com:office:smarttags" w:element="country-region">
        <w:smartTag w:uri="urn:schemas-microsoft-com:office:smarttags" w:element="place">
          <w:r w:rsidRPr="00F82FE4">
            <w:rPr>
              <w:rFonts w:ascii="Arial Narrow" w:hAnsi="Arial Narrow"/>
            </w:rPr>
            <w:t>Poland</w:t>
          </w:r>
        </w:smartTag>
      </w:smartTag>
      <w:r w:rsidRPr="00F82FE4">
        <w:rPr>
          <w:rFonts w:ascii="Arial Narrow" w:hAnsi="Arial Narrow"/>
        </w:rPr>
        <w:t xml:space="preserve"> but annexed by </w:t>
      </w:r>
      <w:smartTag w:uri="urn:schemas-microsoft-com:office:smarttags" w:element="country-region">
        <w:smartTag w:uri="urn:schemas-microsoft-com:office:smarttags" w:element="place">
          <w:r w:rsidRPr="00F82FE4">
            <w:rPr>
              <w:rFonts w:ascii="Arial Narrow" w:hAnsi="Arial Narrow"/>
            </w:rPr>
            <w:t>Germany</w:t>
          </w:r>
        </w:smartTag>
      </w:smartTag>
      <w:r w:rsidRPr="00F82FE4">
        <w:rPr>
          <w:rFonts w:ascii="Arial Narrow" w:hAnsi="Arial Narrow"/>
        </w:rPr>
        <w:t xml:space="preserve">), and </w:t>
      </w:r>
      <w:smartTag w:uri="urn:schemas-microsoft-com:office:smarttags" w:element="place">
        <w:r w:rsidRPr="00F82FE4">
          <w:rPr>
            <w:rFonts w:ascii="Arial Narrow" w:hAnsi="Arial Narrow"/>
          </w:rPr>
          <w:t>Buchenwald</w:t>
        </w:r>
      </w:smartTag>
      <w:r w:rsidRPr="00F82FE4">
        <w:rPr>
          <w:rFonts w:ascii="Arial Narrow" w:hAnsi="Arial Narrow"/>
        </w:rPr>
        <w:t xml:space="preserve"> (</w:t>
      </w:r>
      <w:smartTag w:uri="urn:schemas-microsoft-com:office:smarttags" w:element="country-region">
        <w:smartTag w:uri="urn:schemas-microsoft-com:office:smarttags" w:element="place">
          <w:r w:rsidRPr="00F82FE4">
            <w:rPr>
              <w:rFonts w:ascii="Arial Narrow" w:hAnsi="Arial Narrow"/>
            </w:rPr>
            <w:t>Germany</w:t>
          </w:r>
        </w:smartTag>
      </w:smartTag>
      <w:r w:rsidRPr="00F82FE4">
        <w:rPr>
          <w:rFonts w:ascii="Arial Narrow" w:hAnsi="Arial Narrow"/>
        </w:rPr>
        <w:t>).</w:t>
      </w:r>
    </w:p>
    <w:p w:rsidR="00302820" w:rsidRPr="00F82FE4" w:rsidRDefault="00302820" w:rsidP="00302820">
      <w:pPr>
        <w:ind w:left="-270"/>
        <w:rPr>
          <w:rFonts w:ascii="Arial Narrow" w:hAnsi="Arial Narrow"/>
        </w:rPr>
      </w:pPr>
      <w:proofErr w:type="gramStart"/>
      <w:r w:rsidRPr="00F82FE4">
        <w:rPr>
          <w:rFonts w:ascii="Arial Narrow" w:hAnsi="Arial Narrow"/>
          <w:b/>
          <w:bCs/>
        </w:rPr>
        <w:t xml:space="preserve">protagonist </w:t>
      </w:r>
      <w:r w:rsidRPr="00F82FE4">
        <w:rPr>
          <w:rFonts w:ascii="Arial Narrow" w:hAnsi="Arial Narrow"/>
        </w:rPr>
        <w:t> ·</w:t>
      </w:r>
      <w:proofErr w:type="gramEnd"/>
      <w:r w:rsidRPr="00F82FE4">
        <w:rPr>
          <w:rFonts w:ascii="Arial Narrow" w:hAnsi="Arial Narrow"/>
        </w:rPr>
        <w:t> Eliezer</w:t>
      </w:r>
      <w:r>
        <w:rPr>
          <w:rFonts w:ascii="Arial Narrow" w:hAnsi="Arial Narrow"/>
        </w:rPr>
        <w:tab/>
      </w:r>
      <w:r>
        <w:rPr>
          <w:rFonts w:ascii="Arial Narrow" w:hAnsi="Arial Narrow"/>
        </w:rPr>
        <w:tab/>
      </w:r>
      <w:r w:rsidRPr="00F82FE4">
        <w:rPr>
          <w:rFonts w:ascii="Arial Narrow" w:hAnsi="Arial Narrow"/>
          <w:b/>
        </w:rPr>
        <w:t>antagonist</w:t>
      </w:r>
      <w:r w:rsidRPr="00F82FE4">
        <w:rPr>
          <w:rFonts w:ascii="Arial Narrow" w:hAnsi="Arial Narrow"/>
        </w:rPr>
        <w:t xml:space="preserve">  ultimately, Hitler, but in the book, dr. Mengele</w:t>
      </w:r>
    </w:p>
    <w:p w:rsidR="00302820" w:rsidRPr="00F82FE4" w:rsidRDefault="00302820" w:rsidP="00302820">
      <w:pPr>
        <w:ind w:left="-270"/>
        <w:rPr>
          <w:rFonts w:ascii="Arial Narrow" w:hAnsi="Arial Narrow"/>
        </w:rPr>
      </w:pPr>
      <w:proofErr w:type="gramStart"/>
      <w:r w:rsidRPr="00F82FE4">
        <w:rPr>
          <w:rFonts w:ascii="Arial Narrow" w:hAnsi="Arial Narrow"/>
          <w:b/>
          <w:bCs/>
        </w:rPr>
        <w:t>major</w:t>
      </w:r>
      <w:proofErr w:type="gramEnd"/>
      <w:r w:rsidRPr="00F82FE4">
        <w:rPr>
          <w:rFonts w:ascii="Arial Narrow" w:hAnsi="Arial Narrow"/>
          <w:b/>
          <w:bCs/>
        </w:rPr>
        <w:t xml:space="preserve"> conflict </w:t>
      </w:r>
      <w:r w:rsidRPr="00F82FE4">
        <w:rPr>
          <w:rFonts w:ascii="Arial Narrow" w:hAnsi="Arial Narrow"/>
        </w:rPr>
        <w:t> · Eliezer’s struggles with Nazi persecution, and with his own faith in God and in humanity</w:t>
      </w:r>
    </w:p>
    <w:p w:rsidR="00302820" w:rsidRPr="00F82FE4" w:rsidRDefault="00302820" w:rsidP="00302820">
      <w:pPr>
        <w:ind w:left="-270"/>
        <w:rPr>
          <w:rFonts w:ascii="Arial Narrow" w:hAnsi="Arial Narrow"/>
        </w:rPr>
      </w:pPr>
      <w:proofErr w:type="gramStart"/>
      <w:r w:rsidRPr="00F82FE4">
        <w:rPr>
          <w:rFonts w:ascii="Arial Narrow" w:hAnsi="Arial Narrow"/>
          <w:b/>
          <w:bCs/>
        </w:rPr>
        <w:t>rising</w:t>
      </w:r>
      <w:proofErr w:type="gramEnd"/>
      <w:r w:rsidRPr="00F82FE4">
        <w:rPr>
          <w:rFonts w:ascii="Arial Narrow" w:hAnsi="Arial Narrow"/>
          <w:b/>
          <w:bCs/>
        </w:rPr>
        <w:t xml:space="preserve"> action </w:t>
      </w:r>
      <w:r w:rsidRPr="00F82FE4">
        <w:rPr>
          <w:rFonts w:ascii="Arial Narrow" w:hAnsi="Arial Narrow"/>
        </w:rPr>
        <w:t> · Eliezer’s journey through the various concentration camps and the subsequent deterioration of his father and himself</w:t>
      </w:r>
    </w:p>
    <w:p w:rsidR="00302820" w:rsidRPr="00F82FE4" w:rsidRDefault="00302820" w:rsidP="00302820">
      <w:pPr>
        <w:ind w:left="-270"/>
        <w:rPr>
          <w:rFonts w:ascii="Arial Narrow" w:hAnsi="Arial Narrow"/>
        </w:rPr>
      </w:pPr>
      <w:proofErr w:type="gramStart"/>
      <w:r w:rsidRPr="00F82FE4">
        <w:rPr>
          <w:rFonts w:ascii="Arial Narrow" w:hAnsi="Arial Narrow"/>
          <w:b/>
          <w:bCs/>
        </w:rPr>
        <w:t xml:space="preserve">climax </w:t>
      </w:r>
      <w:r w:rsidRPr="00F82FE4">
        <w:rPr>
          <w:rFonts w:ascii="Arial Narrow" w:hAnsi="Arial Narrow"/>
        </w:rPr>
        <w:t> ·</w:t>
      </w:r>
      <w:proofErr w:type="gramEnd"/>
      <w:r w:rsidRPr="00F82FE4">
        <w:rPr>
          <w:rFonts w:ascii="Arial Narrow" w:hAnsi="Arial Narrow"/>
        </w:rPr>
        <w:t> The death of Eliezer’s father</w:t>
      </w:r>
    </w:p>
    <w:p w:rsidR="00302820" w:rsidRPr="00F82FE4" w:rsidRDefault="00302820" w:rsidP="00302820">
      <w:pPr>
        <w:ind w:left="-270"/>
        <w:rPr>
          <w:rFonts w:ascii="Arial Narrow" w:hAnsi="Arial Narrow"/>
        </w:rPr>
      </w:pPr>
      <w:r w:rsidRPr="00F82FE4">
        <w:rPr>
          <w:rFonts w:ascii="Arial Narrow" w:hAnsi="Arial Narrow"/>
          <w:b/>
          <w:bCs/>
        </w:rPr>
        <w:t xml:space="preserve">falling action </w:t>
      </w:r>
      <w:r w:rsidRPr="00F82FE4">
        <w:rPr>
          <w:rFonts w:ascii="Arial Narrow" w:hAnsi="Arial Narrow"/>
        </w:rPr>
        <w:t xml:space="preserve"> · The liberation of the concentration camps, the time spent in silence between Eliezer’s liberation and </w:t>
      </w:r>
      <w:proofErr w:type="spellStart"/>
      <w:r w:rsidRPr="00F82FE4">
        <w:rPr>
          <w:rFonts w:ascii="Arial Narrow" w:hAnsi="Arial Narrow"/>
        </w:rPr>
        <w:t>Elie</w:t>
      </w:r>
      <w:proofErr w:type="spellEnd"/>
      <w:r w:rsidRPr="00F82FE4">
        <w:rPr>
          <w:rFonts w:ascii="Arial Narrow" w:hAnsi="Arial Narrow"/>
        </w:rPr>
        <w:t xml:space="preserve"> Wiesel’s decision to write about his experience, referred to in the memoir when Eliezer jumps ahead to events that happened after the Holocaust</w:t>
      </w:r>
    </w:p>
    <w:p w:rsidR="00302820" w:rsidRPr="00F82FE4" w:rsidRDefault="00302820" w:rsidP="00302820">
      <w:pPr>
        <w:ind w:left="-270"/>
        <w:rPr>
          <w:rFonts w:ascii="Arial Narrow" w:hAnsi="Arial Narrow"/>
        </w:rPr>
      </w:pPr>
      <w:proofErr w:type="gramStart"/>
      <w:r w:rsidRPr="00F82FE4">
        <w:rPr>
          <w:rFonts w:ascii="Arial Narrow" w:hAnsi="Arial Narrow"/>
          <w:b/>
          <w:bCs/>
        </w:rPr>
        <w:t>themes</w:t>
      </w:r>
      <w:proofErr w:type="gramEnd"/>
      <w:r w:rsidRPr="00F82FE4">
        <w:rPr>
          <w:rFonts w:ascii="Arial Narrow" w:hAnsi="Arial Narrow"/>
          <w:b/>
          <w:bCs/>
        </w:rPr>
        <w:t xml:space="preserve"> </w:t>
      </w:r>
      <w:r w:rsidRPr="00F82FE4">
        <w:rPr>
          <w:rFonts w:ascii="Arial Narrow" w:hAnsi="Arial Narrow"/>
        </w:rPr>
        <w:t xml:space="preserve">  </w:t>
      </w:r>
      <w:r w:rsidRPr="00F82FE4">
        <w:rPr>
          <w:rFonts w:ascii="Arial Narrow" w:hAnsi="Arial Narrow"/>
          <w:b/>
          <w:bCs/>
        </w:rPr>
        <w:t xml:space="preserve">motifs </w:t>
      </w:r>
      <w:r w:rsidRPr="00F82FE4">
        <w:rPr>
          <w:rFonts w:ascii="Arial Narrow" w:hAnsi="Arial Narrow"/>
        </w:rPr>
        <w:t> </w:t>
      </w:r>
      <w:r w:rsidRPr="00F82FE4">
        <w:rPr>
          <w:rFonts w:ascii="Arial Narrow" w:hAnsi="Arial Narrow"/>
          <w:b/>
          <w:bCs/>
        </w:rPr>
        <w:t xml:space="preserve">symbols </w:t>
      </w:r>
      <w:r w:rsidRPr="00F82FE4">
        <w:rPr>
          <w:rFonts w:ascii="Arial Narrow" w:hAnsi="Arial Narrow"/>
        </w:rPr>
        <w:t> · · · Eliezer’s struggle to maintain faith in a benevolent God; silence; inhumanity toward other humans; the importance of father-son bonds</w:t>
      </w:r>
    </w:p>
    <w:p w:rsidR="00302820" w:rsidRPr="00F82FE4" w:rsidRDefault="00302820" w:rsidP="00302820">
      <w:pPr>
        <w:ind w:left="-270"/>
        <w:rPr>
          <w:rFonts w:ascii="Arial Narrow" w:hAnsi="Arial Narrow"/>
        </w:rPr>
      </w:pPr>
      <w:r w:rsidRPr="00F82FE4">
        <w:rPr>
          <w:rFonts w:ascii="Arial Narrow" w:hAnsi="Arial Narrow"/>
        </w:rPr>
        <w:t>Tradition, religious observance Night, fire</w:t>
      </w:r>
    </w:p>
    <w:p w:rsidR="00E231E4" w:rsidRDefault="00302820" w:rsidP="00302820">
      <w:pPr>
        <w:ind w:left="-270"/>
      </w:pPr>
      <w:proofErr w:type="gramStart"/>
      <w:r w:rsidRPr="00F82FE4">
        <w:rPr>
          <w:rFonts w:ascii="Arial Narrow" w:hAnsi="Arial Narrow"/>
          <w:b/>
          <w:bCs/>
        </w:rPr>
        <w:t xml:space="preserve">foreshadowing </w:t>
      </w:r>
      <w:r w:rsidRPr="00F82FE4">
        <w:rPr>
          <w:rFonts w:ascii="Arial Narrow" w:hAnsi="Arial Narrow"/>
        </w:rPr>
        <w:t> ·</w:t>
      </w:r>
      <w:proofErr w:type="gramEnd"/>
      <w:r w:rsidRPr="00F82FE4">
        <w:rPr>
          <w:rFonts w:ascii="Arial Narrow" w:hAnsi="Arial Narrow"/>
        </w:rPr>
        <w:t> </w:t>
      </w:r>
      <w:r w:rsidRPr="00F82FE4">
        <w:rPr>
          <w:rStyle w:val="chaptbodyitalic"/>
          <w:rFonts w:ascii="Arial Narrow" w:hAnsi="Arial Narrow"/>
        </w:rPr>
        <w:t>Night</w:t>
      </w:r>
      <w:r w:rsidRPr="00F82FE4">
        <w:rPr>
          <w:rFonts w:ascii="Arial Narrow" w:hAnsi="Arial Narrow"/>
        </w:rPr>
        <w:t xml:space="preserve"> does not operate like a novel, using foreshadowing to hint at surprises to come. The pall of tragedy hangs over the entire novel, however. Even as early as the work’s dedication, “In memory of my parents and my little sister, </w:t>
      </w:r>
      <w:proofErr w:type="spellStart"/>
      <w:r w:rsidRPr="00F82FE4">
        <w:rPr>
          <w:rFonts w:ascii="Arial Narrow" w:hAnsi="Arial Narrow"/>
        </w:rPr>
        <w:t>Tzipora</w:t>
      </w:r>
      <w:proofErr w:type="spellEnd"/>
      <w:r w:rsidRPr="00F82FE4">
        <w:rPr>
          <w:rFonts w:ascii="Arial Narrow" w:hAnsi="Arial Narrow"/>
        </w:rPr>
        <w:t>,” Wiesel makes it evident that Eliezer will be the only significant character in the book who survives the war. As readers, we are not surprised by their inevitable deaths; instead, Wiesel’s narrative shocks and stuns us with the details of the cruelty that the prisoners experience.</w:t>
      </w:r>
      <w:bookmarkStart w:id="0" w:name="_GoBack"/>
      <w:bookmarkEnd w:id="0"/>
    </w:p>
    <w:sectPr w:rsidR="00E231E4" w:rsidSect="00302820">
      <w:type w:val="continuous"/>
      <w:pgSz w:w="12240" w:h="15840"/>
      <w:pgMar w:top="810" w:right="99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20"/>
    <w:rsid w:val="00302820"/>
    <w:rsid w:val="006C1875"/>
    <w:rsid w:val="00E2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7DA4413-BDD0-4305-B060-563612EA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02820"/>
    <w:pPr>
      <w:spacing w:before="100" w:beforeAutospacing="1" w:after="100" w:afterAutospacing="1"/>
    </w:pPr>
  </w:style>
  <w:style w:type="character" w:customStyle="1" w:styleId="PlainTextChar">
    <w:name w:val="Plain Text Char"/>
    <w:basedOn w:val="DefaultParagraphFont"/>
    <w:link w:val="PlainText"/>
    <w:rsid w:val="00302820"/>
    <w:rPr>
      <w:rFonts w:ascii="Times New Roman" w:eastAsia="Times New Roman" w:hAnsi="Times New Roman" w:cs="Times New Roman"/>
      <w:sz w:val="24"/>
      <w:szCs w:val="24"/>
    </w:rPr>
  </w:style>
  <w:style w:type="character" w:customStyle="1" w:styleId="chaptbodyitalic">
    <w:name w:val="chapt_body_italic"/>
    <w:basedOn w:val="DefaultParagraphFont"/>
    <w:rsid w:val="00302820"/>
  </w:style>
  <w:style w:type="character" w:customStyle="1" w:styleId="small-caps">
    <w:name w:val="small-caps"/>
    <w:basedOn w:val="DefaultParagraphFont"/>
    <w:rsid w:val="0030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Student</dc:creator>
  <cp:keywords/>
  <dc:description/>
  <cp:lastModifiedBy>AHS Student</cp:lastModifiedBy>
  <cp:revision>1</cp:revision>
  <dcterms:created xsi:type="dcterms:W3CDTF">2017-10-10T00:55:00Z</dcterms:created>
  <dcterms:modified xsi:type="dcterms:W3CDTF">2017-10-10T00:57:00Z</dcterms:modified>
</cp:coreProperties>
</file>