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59" w:rsidRPr="00FA361F" w:rsidRDefault="00DD4259" w:rsidP="00DD4259">
      <w:pPr>
        <w:tabs>
          <w:tab w:val="left" w:pos="90"/>
          <w:tab w:val="center" w:pos="4680"/>
        </w:tabs>
        <w:ind w:left="720" w:right="-90"/>
        <w:jc w:val="center"/>
        <w:rPr>
          <w:rFonts w:ascii="HamletOrNot" w:hAnsi="HamletOrNot"/>
          <w:b/>
          <w:bCs/>
          <w:i/>
          <w:iCs/>
          <w:sz w:val="72"/>
          <w:szCs w:val="48"/>
        </w:rPr>
      </w:pPr>
      <w:r w:rsidRPr="00FA361F">
        <w:rPr>
          <w:rFonts w:ascii="HamletOrNot" w:hAnsi="HamletOrNot"/>
          <w:b/>
          <w:bCs/>
          <w:i/>
          <w:iCs/>
          <w:sz w:val="72"/>
          <w:szCs w:val="48"/>
        </w:rPr>
        <w:t xml:space="preserve">Romeo and Juliet Acts </w:t>
      </w:r>
      <w:r>
        <w:rPr>
          <w:rFonts w:ascii="HamletOrNot" w:hAnsi="HamletOrNot"/>
          <w:b/>
          <w:bCs/>
          <w:i/>
          <w:iCs/>
          <w:sz w:val="72"/>
          <w:szCs w:val="48"/>
        </w:rPr>
        <w:t>4-5</w:t>
      </w:r>
    </w:p>
    <w:p w:rsidR="00DD4259" w:rsidRPr="00FA361F" w:rsidRDefault="00DD4259" w:rsidP="00DD4259">
      <w:pPr>
        <w:tabs>
          <w:tab w:val="left" w:pos="90"/>
        </w:tabs>
        <w:ind w:left="720" w:right="-630"/>
        <w:jc w:val="center"/>
        <w:rPr>
          <w:rFonts w:ascii="HamletOrNot" w:hAnsi="HamletOrNot"/>
          <w:b/>
          <w:bCs/>
          <w:iCs/>
          <w:sz w:val="32"/>
          <w:szCs w:val="48"/>
        </w:rPr>
      </w:pPr>
      <w:r w:rsidRPr="00FA361F">
        <w:rPr>
          <w:rFonts w:ascii="HamletOrNot" w:hAnsi="HamletOrNot"/>
          <w:b/>
          <w:bCs/>
          <w:iCs/>
          <w:sz w:val="32"/>
          <w:szCs w:val="48"/>
        </w:rPr>
        <w:t>Notebook Check</w:t>
      </w:r>
    </w:p>
    <w:p w:rsidR="00DD4259" w:rsidRPr="00FA361F" w:rsidRDefault="00DD4259" w:rsidP="00DD4259">
      <w:pPr>
        <w:tabs>
          <w:tab w:val="left" w:pos="90"/>
        </w:tabs>
        <w:ind w:left="720" w:right="-180"/>
        <w:rPr>
          <w:rFonts w:ascii="HamletOrNot" w:hAnsi="HamletOrNot"/>
          <w:b/>
          <w:bCs/>
          <w:iCs/>
          <w:sz w:val="40"/>
          <w:szCs w:val="48"/>
        </w:rPr>
      </w:pPr>
      <w:r w:rsidRPr="00FA361F">
        <w:rPr>
          <w:rFonts w:ascii="HamletOrNot" w:hAnsi="HamletOrNot"/>
          <w:b/>
          <w:bCs/>
          <w:iCs/>
          <w:sz w:val="40"/>
          <w:szCs w:val="48"/>
        </w:rPr>
        <w:t xml:space="preserve">Name </w:t>
      </w:r>
      <w:r w:rsidRPr="00FA361F">
        <w:rPr>
          <w:rFonts w:ascii="Cambria" w:hAnsi="Cambria"/>
          <w:b/>
          <w:bCs/>
          <w:iCs/>
          <w:sz w:val="40"/>
          <w:szCs w:val="48"/>
        </w:rPr>
        <w:t>__________</w:t>
      </w:r>
      <w:r w:rsidRPr="00FA361F">
        <w:rPr>
          <w:rFonts w:ascii="HamletOrNot" w:hAnsi="HamletOrNot"/>
          <w:b/>
          <w:bCs/>
          <w:iCs/>
          <w:sz w:val="40"/>
          <w:szCs w:val="48"/>
        </w:rPr>
        <w:t>_____</w:t>
      </w:r>
      <w:r>
        <w:rPr>
          <w:rFonts w:ascii="Cambria" w:hAnsi="Cambria"/>
          <w:b/>
          <w:bCs/>
          <w:iCs/>
          <w:sz w:val="40"/>
          <w:szCs w:val="48"/>
        </w:rPr>
        <w:t>________</w:t>
      </w:r>
      <w:r w:rsidRPr="00FA361F">
        <w:rPr>
          <w:rFonts w:ascii="Cambria" w:hAnsi="Cambria"/>
          <w:b/>
          <w:bCs/>
          <w:iCs/>
          <w:sz w:val="40"/>
          <w:szCs w:val="48"/>
        </w:rPr>
        <w:t>____</w:t>
      </w:r>
      <w:r>
        <w:rPr>
          <w:rFonts w:ascii="HamletOrNot" w:hAnsi="HamletOrNot"/>
          <w:b/>
          <w:bCs/>
          <w:iCs/>
          <w:sz w:val="40"/>
          <w:szCs w:val="48"/>
        </w:rPr>
        <w:t>_</w:t>
      </w:r>
      <w:r w:rsidRPr="00FA361F">
        <w:rPr>
          <w:rFonts w:ascii="HamletOrNot" w:hAnsi="HamletOrNot"/>
          <w:b/>
          <w:bCs/>
          <w:iCs/>
          <w:sz w:val="40"/>
          <w:szCs w:val="48"/>
        </w:rPr>
        <w:t>___</w:t>
      </w:r>
      <w:r w:rsidRPr="00FA361F">
        <w:rPr>
          <w:rFonts w:ascii="Channel" w:hAnsi="Channel"/>
          <w:b/>
          <w:bCs/>
          <w:iCs/>
          <w:sz w:val="40"/>
          <w:szCs w:val="48"/>
        </w:rPr>
        <w:t>#</w:t>
      </w:r>
      <w:r w:rsidRPr="00FA361F">
        <w:rPr>
          <w:rFonts w:ascii="HamletOrNot" w:hAnsi="HamletOrNot"/>
          <w:b/>
          <w:bCs/>
          <w:iCs/>
          <w:sz w:val="40"/>
          <w:szCs w:val="48"/>
        </w:rPr>
        <w:t>_____ Hour ________</w:t>
      </w:r>
    </w:p>
    <w:p w:rsidR="00C90275" w:rsidRDefault="00C90275" w:rsidP="00C90275">
      <w:pPr>
        <w:shd w:val="clear" w:color="auto" w:fill="000000" w:themeFill="text1"/>
        <w:tabs>
          <w:tab w:val="left" w:pos="8280"/>
        </w:tabs>
        <w:ind w:left="720" w:right="1080"/>
        <w:jc w:val="center"/>
        <w:rPr>
          <w:rFonts w:ascii="Hand TypeWriter" w:hAnsi="Hand TypeWriter"/>
          <w:b/>
          <w:sz w:val="18"/>
          <w:szCs w:val="24"/>
        </w:rPr>
      </w:pPr>
      <w:r>
        <w:rPr>
          <w:rFonts w:ascii="Hand TypeWriter" w:hAnsi="Hand TypeWriter"/>
          <w:b/>
          <w:sz w:val="18"/>
          <w:szCs w:val="24"/>
        </w:rPr>
        <w:t xml:space="preserve">You may take up </w:t>
      </w:r>
      <w:r w:rsidR="00F06BE1">
        <w:rPr>
          <w:rFonts w:ascii="Hand TypeWriter" w:hAnsi="Hand TypeWriter"/>
          <w:b/>
          <w:sz w:val="18"/>
          <w:szCs w:val="24"/>
        </w:rPr>
        <w:t>8 school days</w:t>
      </w:r>
      <w:r>
        <w:rPr>
          <w:rFonts w:ascii="Hand TypeWriter" w:hAnsi="Hand TypeWriter"/>
          <w:b/>
          <w:sz w:val="18"/>
          <w:szCs w:val="24"/>
        </w:rPr>
        <w:t xml:space="preserve"> to complete this notebook check. </w:t>
      </w:r>
    </w:p>
    <w:p w:rsidR="00C90275" w:rsidRPr="00C90275" w:rsidRDefault="00C90275" w:rsidP="00C90275">
      <w:pPr>
        <w:shd w:val="clear" w:color="auto" w:fill="000000" w:themeFill="text1"/>
        <w:tabs>
          <w:tab w:val="left" w:pos="8280"/>
        </w:tabs>
        <w:ind w:left="720" w:right="1080"/>
        <w:jc w:val="center"/>
        <w:rPr>
          <w:rFonts w:ascii="Hand TypeWriter" w:hAnsi="Hand TypeWriter"/>
          <w:b/>
          <w:sz w:val="16"/>
          <w:szCs w:val="24"/>
        </w:rPr>
      </w:pPr>
      <w:r>
        <w:rPr>
          <w:rFonts w:ascii="Hand TypeWriter" w:hAnsi="Hand TypeWriter"/>
          <w:b/>
          <w:sz w:val="18"/>
          <w:szCs w:val="24"/>
        </w:rPr>
        <w:t>Please take pictures or scan your completed work and send to me either by email (</w:t>
      </w:r>
      <w:r w:rsidRPr="00C90275">
        <w:rPr>
          <w:rFonts w:ascii="Hand TypeWriter" w:hAnsi="Hand TypeWriter"/>
          <w:b/>
          <w:sz w:val="18"/>
          <w:szCs w:val="24"/>
        </w:rPr>
        <w:t>mrusso</w:t>
      </w:r>
      <w:r w:rsidRPr="00C90275">
        <w:rPr>
          <w:rFonts w:ascii="Times New Roman" w:hAnsi="Times New Roman"/>
          <w:b/>
          <w:sz w:val="18"/>
          <w:szCs w:val="24"/>
        </w:rPr>
        <w:t>@assumptionschools.com</w:t>
      </w:r>
      <w:r>
        <w:rPr>
          <w:rFonts w:ascii="Times New Roman" w:hAnsi="Times New Roman"/>
          <w:b/>
          <w:sz w:val="18"/>
          <w:szCs w:val="24"/>
        </w:rPr>
        <w:t xml:space="preserve"> or via REMIND</w:t>
      </w:r>
      <w:proofErr w:type="gramStart"/>
      <w:r>
        <w:rPr>
          <w:rFonts w:ascii="Times New Roman" w:hAnsi="Times New Roman"/>
          <w:b/>
          <w:sz w:val="18"/>
          <w:szCs w:val="24"/>
        </w:rPr>
        <w:t xml:space="preserve">)  </w:t>
      </w:r>
      <w:r>
        <w:rPr>
          <w:rFonts w:ascii="Hand TypeWriter" w:hAnsi="Hand TypeWriter"/>
          <w:b/>
          <w:sz w:val="18"/>
          <w:szCs w:val="24"/>
        </w:rPr>
        <w:t>when</w:t>
      </w:r>
      <w:proofErr w:type="gramEnd"/>
      <w:r>
        <w:rPr>
          <w:rFonts w:ascii="Hand TypeWriter" w:hAnsi="Hand TypeWriter"/>
          <w:b/>
          <w:sz w:val="18"/>
          <w:szCs w:val="24"/>
        </w:rPr>
        <w:t xml:space="preserve"> you are done.</w:t>
      </w:r>
    </w:p>
    <w:p w:rsidR="00C90275" w:rsidRDefault="00F06BE1" w:rsidP="00C90275">
      <w:pPr>
        <w:pStyle w:val="ListParagraph"/>
        <w:spacing w:line="360" w:lineRule="auto"/>
        <w:ind w:left="-90" w:firstLine="810"/>
        <w:rPr>
          <w:rFonts w:ascii="HamletOrNot" w:hAnsi="HamletOrNot"/>
          <w:sz w:val="32"/>
          <w:szCs w:val="22"/>
        </w:rPr>
      </w:pPr>
      <w:r>
        <w:rPr>
          <w:rFonts w:ascii="HamletOrNot" w:hAnsi="HamletOrNot"/>
          <w:sz w:val="32"/>
          <w:szCs w:val="22"/>
        </w:rPr>
        <w:t>Days 1-4</w:t>
      </w:r>
    </w:p>
    <w:p w:rsidR="00DD4259" w:rsidRPr="00C90275" w:rsidRDefault="00DD4259" w:rsidP="00C90275">
      <w:pPr>
        <w:pStyle w:val="ListParagraph"/>
        <w:numPr>
          <w:ilvl w:val="0"/>
          <w:numId w:val="1"/>
        </w:numPr>
        <w:spacing w:line="360" w:lineRule="auto"/>
        <w:rPr>
          <w:rFonts w:ascii="HamletOrNot" w:hAnsi="HamletOrNot"/>
          <w:bCs/>
          <w:sz w:val="32"/>
          <w:szCs w:val="22"/>
        </w:rPr>
      </w:pPr>
      <w:r w:rsidRPr="003D6EE3">
        <w:rPr>
          <w:rFonts w:ascii="HamletOrNot" w:hAnsi="HamletOrNot"/>
          <w:sz w:val="32"/>
          <w:szCs w:val="22"/>
        </w:rPr>
        <w:t>Act IV Reading Guide &amp; Literary Elements and Quotes</w:t>
      </w:r>
    </w:p>
    <w:p w:rsidR="00C90275" w:rsidRDefault="00DD4259" w:rsidP="00E10393">
      <w:pPr>
        <w:numPr>
          <w:ilvl w:val="0"/>
          <w:numId w:val="1"/>
        </w:numPr>
        <w:spacing w:after="200" w:line="360" w:lineRule="auto"/>
        <w:contextualSpacing/>
        <w:rPr>
          <w:rFonts w:ascii="HamletOrNot" w:hAnsi="HamletOrNot"/>
          <w:sz w:val="32"/>
          <w:szCs w:val="32"/>
        </w:rPr>
      </w:pPr>
      <w:r w:rsidRPr="00C90275">
        <w:rPr>
          <w:rFonts w:ascii="HamletOrNot" w:hAnsi="HamletOrNot"/>
          <w:sz w:val="32"/>
          <w:szCs w:val="32"/>
        </w:rPr>
        <w:t xml:space="preserve">Act </w:t>
      </w:r>
      <w:r w:rsidR="00470CDA" w:rsidRPr="00C90275">
        <w:rPr>
          <w:rFonts w:ascii="HamletOrNot" w:hAnsi="HamletOrNot"/>
          <w:sz w:val="32"/>
          <w:szCs w:val="32"/>
        </w:rPr>
        <w:t>I</w:t>
      </w:r>
      <w:r w:rsidRPr="00C90275">
        <w:rPr>
          <w:rFonts w:ascii="HamletOrNot" w:hAnsi="HamletOrNot"/>
          <w:sz w:val="32"/>
          <w:szCs w:val="32"/>
        </w:rPr>
        <w:t>V</w:t>
      </w:r>
      <w:r w:rsidR="00E10393" w:rsidRPr="00C90275">
        <w:rPr>
          <w:rFonts w:ascii="HamletOrNot" w:hAnsi="HamletOrNot"/>
          <w:sz w:val="32"/>
          <w:szCs w:val="32"/>
        </w:rPr>
        <w:t xml:space="preserve"> </w:t>
      </w:r>
      <w:r w:rsidR="00C90275">
        <w:rPr>
          <w:rFonts w:ascii="HamletOrNot" w:hAnsi="HamletOrNot"/>
          <w:sz w:val="32"/>
          <w:szCs w:val="32"/>
        </w:rPr>
        <w:t>Characterization Log/Dialectical Journal</w:t>
      </w:r>
      <w:r w:rsidR="00C90275" w:rsidRPr="00C90275">
        <w:rPr>
          <w:rFonts w:ascii="HamletOrNot" w:hAnsi="HamletOrNot"/>
          <w:sz w:val="32"/>
          <w:szCs w:val="32"/>
        </w:rPr>
        <w:t xml:space="preserve"> </w:t>
      </w:r>
    </w:p>
    <w:p w:rsidR="00E10393" w:rsidRPr="00C90275" w:rsidRDefault="00E10393" w:rsidP="00E10393">
      <w:pPr>
        <w:numPr>
          <w:ilvl w:val="0"/>
          <w:numId w:val="1"/>
        </w:numPr>
        <w:spacing w:after="200" w:line="360" w:lineRule="auto"/>
        <w:contextualSpacing/>
        <w:rPr>
          <w:rFonts w:ascii="HamletOrNot" w:hAnsi="HamletOrNot"/>
          <w:sz w:val="32"/>
          <w:szCs w:val="32"/>
        </w:rPr>
      </w:pPr>
      <w:r w:rsidRPr="00C90275">
        <w:rPr>
          <w:rFonts w:ascii="HamletOrNot" w:hAnsi="HamletOrNot"/>
          <w:sz w:val="32"/>
          <w:szCs w:val="32"/>
        </w:rPr>
        <w:t>Act IV Characterization Log</w:t>
      </w:r>
      <w:r w:rsidR="00C90275" w:rsidRPr="00C90275">
        <w:rPr>
          <w:rFonts w:ascii="HamletOrNot" w:hAnsi="HamletOrNot"/>
          <w:sz w:val="32"/>
          <w:szCs w:val="32"/>
        </w:rPr>
        <w:t>/Dialectical Journal</w:t>
      </w:r>
    </w:p>
    <w:p w:rsidR="00DD4259" w:rsidRPr="003A232A" w:rsidRDefault="00E10393" w:rsidP="00DD4259">
      <w:pPr>
        <w:numPr>
          <w:ilvl w:val="0"/>
          <w:numId w:val="1"/>
        </w:numPr>
        <w:spacing w:after="200" w:line="360" w:lineRule="auto"/>
        <w:contextualSpacing/>
        <w:rPr>
          <w:rFonts w:ascii="HamletOrNot" w:hAnsi="HamletOrNot"/>
          <w:sz w:val="32"/>
          <w:szCs w:val="32"/>
        </w:rPr>
      </w:pPr>
      <w:r>
        <w:rPr>
          <w:rFonts w:ascii="HamletOrNot" w:hAnsi="HamletOrNot"/>
          <w:sz w:val="32"/>
          <w:szCs w:val="32"/>
        </w:rPr>
        <w:t xml:space="preserve">Act V </w:t>
      </w:r>
      <w:r w:rsidR="00DD4259" w:rsidRPr="003A232A">
        <w:rPr>
          <w:rFonts w:ascii="HamletOrNot" w:hAnsi="HamletOrNot"/>
          <w:sz w:val="32"/>
          <w:szCs w:val="32"/>
        </w:rPr>
        <w:t>Reading Guide</w:t>
      </w:r>
    </w:p>
    <w:p w:rsidR="00DD4259" w:rsidRDefault="00DD4259" w:rsidP="00DD4259">
      <w:pPr>
        <w:numPr>
          <w:ilvl w:val="0"/>
          <w:numId w:val="1"/>
        </w:numPr>
        <w:spacing w:after="200" w:line="360" w:lineRule="auto"/>
        <w:contextualSpacing/>
        <w:rPr>
          <w:rFonts w:ascii="HamletOrNot" w:hAnsi="HamletOrNot"/>
          <w:sz w:val="32"/>
          <w:szCs w:val="32"/>
        </w:rPr>
      </w:pPr>
      <w:r w:rsidRPr="003A232A">
        <w:rPr>
          <w:rFonts w:ascii="HamletOrNot" w:hAnsi="HamletOrNot"/>
          <w:sz w:val="32"/>
          <w:szCs w:val="32"/>
        </w:rPr>
        <w:t xml:space="preserve">Act V </w:t>
      </w:r>
      <w:r w:rsidR="00E10393">
        <w:rPr>
          <w:rFonts w:ascii="HamletOrNot" w:hAnsi="HamletOrNot"/>
          <w:sz w:val="32"/>
          <w:szCs w:val="32"/>
        </w:rPr>
        <w:t>Literary Elements</w:t>
      </w:r>
    </w:p>
    <w:p w:rsidR="00E10393" w:rsidRPr="003A232A" w:rsidRDefault="00E10393" w:rsidP="00E10393">
      <w:pPr>
        <w:spacing w:after="200" w:line="360" w:lineRule="auto"/>
        <w:ind w:left="1530"/>
        <w:contextualSpacing/>
        <w:rPr>
          <w:rFonts w:ascii="HamletOrNot" w:hAnsi="HamletOrNot"/>
          <w:sz w:val="32"/>
          <w:szCs w:val="32"/>
        </w:rPr>
      </w:pPr>
      <w:r>
        <w:rPr>
          <w:rFonts w:ascii="HamletOrNot" w:hAnsi="HamletOrNot"/>
          <w:sz w:val="32"/>
          <w:szCs w:val="32"/>
        </w:rPr>
        <w:t xml:space="preserve">Bonus: Different Artistic </w:t>
      </w:r>
      <w:r w:rsidR="00C90275">
        <w:rPr>
          <w:rFonts w:ascii="HamletOrNot" w:hAnsi="HamletOrNot"/>
          <w:sz w:val="32"/>
          <w:szCs w:val="32"/>
        </w:rPr>
        <w:t>Mediums if</w:t>
      </w:r>
      <w:r>
        <w:rPr>
          <w:rFonts w:ascii="HamletOrNot" w:hAnsi="HamletOrNot"/>
          <w:sz w:val="32"/>
          <w:szCs w:val="32"/>
        </w:rPr>
        <w:t xml:space="preserve"> you have access to the movies.</w:t>
      </w:r>
    </w:p>
    <w:p w:rsidR="00C90275" w:rsidRPr="00C90275" w:rsidRDefault="00E10393" w:rsidP="00C90275">
      <w:pPr>
        <w:numPr>
          <w:ilvl w:val="0"/>
          <w:numId w:val="1"/>
        </w:numPr>
        <w:spacing w:after="200" w:line="360" w:lineRule="auto"/>
        <w:contextualSpacing/>
        <w:rPr>
          <w:rFonts w:ascii="HamletOrNot" w:hAnsi="HamletOrNot"/>
          <w:sz w:val="32"/>
          <w:szCs w:val="32"/>
        </w:rPr>
      </w:pPr>
      <w:r w:rsidRPr="00C90275">
        <w:rPr>
          <w:rFonts w:ascii="HamletOrNot" w:hAnsi="HamletOrNot"/>
          <w:sz w:val="32"/>
          <w:szCs w:val="32"/>
        </w:rPr>
        <w:t xml:space="preserve">Act V </w:t>
      </w:r>
      <w:r w:rsidR="00C90275" w:rsidRPr="00C90275">
        <w:rPr>
          <w:rFonts w:ascii="HamletOrNot" w:hAnsi="HamletOrNot"/>
          <w:sz w:val="32"/>
          <w:szCs w:val="32"/>
        </w:rPr>
        <w:t>Characterization Log/Dialectical Journal</w:t>
      </w:r>
    </w:p>
    <w:p w:rsidR="00C90275" w:rsidRDefault="00E10393" w:rsidP="00C90275">
      <w:pPr>
        <w:numPr>
          <w:ilvl w:val="0"/>
          <w:numId w:val="1"/>
        </w:numPr>
        <w:spacing w:after="200" w:line="360" w:lineRule="auto"/>
        <w:contextualSpacing/>
        <w:rPr>
          <w:rFonts w:ascii="HamletOrNot" w:hAnsi="HamletOrNot"/>
          <w:sz w:val="32"/>
          <w:szCs w:val="32"/>
        </w:rPr>
      </w:pPr>
      <w:r w:rsidRPr="00C90275">
        <w:rPr>
          <w:rFonts w:ascii="HamletOrNot" w:hAnsi="HamletOrNot"/>
          <w:sz w:val="32"/>
          <w:szCs w:val="32"/>
        </w:rPr>
        <w:t xml:space="preserve">Act V </w:t>
      </w:r>
      <w:r w:rsidR="00C90275" w:rsidRPr="00C90275">
        <w:rPr>
          <w:rFonts w:ascii="HamletOrNot" w:hAnsi="HamletOrNot"/>
          <w:sz w:val="32"/>
          <w:szCs w:val="32"/>
        </w:rPr>
        <w:t>Characterization Log/Dialectical Journal</w:t>
      </w:r>
    </w:p>
    <w:p w:rsidR="00C90275" w:rsidRPr="00C90275" w:rsidRDefault="00C90275" w:rsidP="00C90275">
      <w:pPr>
        <w:spacing w:after="200" w:line="360" w:lineRule="auto"/>
        <w:contextualSpacing/>
        <w:rPr>
          <w:rFonts w:ascii="HamletOrNot" w:hAnsi="HamletOrNot"/>
          <w:sz w:val="32"/>
          <w:szCs w:val="32"/>
        </w:rPr>
      </w:pPr>
      <w:r>
        <w:rPr>
          <w:rFonts w:ascii="HamletOrNot" w:hAnsi="HamletOrNot"/>
          <w:sz w:val="32"/>
          <w:szCs w:val="32"/>
        </w:rPr>
        <w:t xml:space="preserve">      Days </w:t>
      </w:r>
      <w:r w:rsidR="00F06BE1">
        <w:rPr>
          <w:rFonts w:ascii="HamletOrNot" w:hAnsi="HamletOrNot"/>
          <w:sz w:val="32"/>
          <w:szCs w:val="32"/>
        </w:rPr>
        <w:t>5-8</w:t>
      </w:r>
      <w:bookmarkStart w:id="0" w:name="_GoBack"/>
      <w:bookmarkEnd w:id="0"/>
    </w:p>
    <w:p w:rsidR="00DD4259" w:rsidRPr="003A232A" w:rsidRDefault="00DD4259" w:rsidP="00DD4259">
      <w:pPr>
        <w:numPr>
          <w:ilvl w:val="0"/>
          <w:numId w:val="1"/>
        </w:numPr>
        <w:spacing w:after="200" w:line="360" w:lineRule="auto"/>
        <w:contextualSpacing/>
        <w:rPr>
          <w:rFonts w:ascii="HamletOrNot" w:hAnsi="HamletOrNot"/>
          <w:sz w:val="32"/>
          <w:szCs w:val="32"/>
        </w:rPr>
      </w:pPr>
      <w:r w:rsidRPr="003A232A">
        <w:rPr>
          <w:rFonts w:ascii="HamletOrNot" w:hAnsi="HamletOrNot"/>
          <w:sz w:val="32"/>
          <w:szCs w:val="32"/>
        </w:rPr>
        <w:t>Analyzing Decision Making</w:t>
      </w:r>
    </w:p>
    <w:p w:rsidR="00DD4259" w:rsidRDefault="00E10393" w:rsidP="00DD4259">
      <w:pPr>
        <w:numPr>
          <w:ilvl w:val="0"/>
          <w:numId w:val="1"/>
        </w:numPr>
        <w:spacing w:after="200" w:line="360" w:lineRule="auto"/>
        <w:contextualSpacing/>
        <w:rPr>
          <w:rFonts w:ascii="HamletOrNot" w:hAnsi="HamletOrNot"/>
          <w:sz w:val="32"/>
          <w:szCs w:val="32"/>
        </w:rPr>
      </w:pPr>
      <w:r>
        <w:rPr>
          <w:rFonts w:ascii="HamletOrNot" w:hAnsi="HamletOrNot"/>
          <w:sz w:val="32"/>
          <w:szCs w:val="32"/>
        </w:rPr>
        <w:t>The Court of Veron</w:t>
      </w:r>
      <w:r w:rsidR="00C90275">
        <w:rPr>
          <w:rFonts w:ascii="HamletOrNot" w:hAnsi="HamletOrNot"/>
          <w:sz w:val="32"/>
          <w:szCs w:val="32"/>
        </w:rPr>
        <w:t>a</w:t>
      </w:r>
    </w:p>
    <w:p w:rsidR="00E10393" w:rsidRDefault="00E10393" w:rsidP="00DD4259">
      <w:pPr>
        <w:numPr>
          <w:ilvl w:val="0"/>
          <w:numId w:val="1"/>
        </w:numPr>
        <w:spacing w:after="200" w:line="360" w:lineRule="auto"/>
        <w:contextualSpacing/>
        <w:rPr>
          <w:rFonts w:ascii="HamletOrNot" w:hAnsi="HamletOrNot"/>
          <w:sz w:val="32"/>
          <w:szCs w:val="32"/>
        </w:rPr>
      </w:pPr>
      <w:r>
        <w:rPr>
          <w:rFonts w:ascii="HamletOrNot" w:hAnsi="HamletOrNot"/>
          <w:sz w:val="32"/>
          <w:szCs w:val="32"/>
        </w:rPr>
        <w:t xml:space="preserve"> Response to the Prompt</w:t>
      </w:r>
    </w:p>
    <w:p w:rsidR="00DD4259" w:rsidRDefault="00DD4259" w:rsidP="00DD4259">
      <w:pPr>
        <w:spacing w:line="360" w:lineRule="auto"/>
        <w:contextualSpacing/>
        <w:rPr>
          <w:rFonts w:ascii="HamletOrNot" w:hAnsi="HamletOrNot"/>
          <w:bCs/>
          <w:iCs/>
          <w:sz w:val="32"/>
          <w:szCs w:val="32"/>
        </w:rPr>
      </w:pPr>
    </w:p>
    <w:p w:rsidR="00DD4259" w:rsidRDefault="00DD4259" w:rsidP="00DD4259">
      <w:pPr>
        <w:spacing w:line="360" w:lineRule="auto"/>
        <w:contextualSpacing/>
        <w:rPr>
          <w:rFonts w:ascii="HamletOrNot" w:hAnsi="HamletOrNot"/>
          <w:sz w:val="32"/>
          <w:szCs w:val="32"/>
        </w:rPr>
        <w:sectPr w:rsidR="00DD4259" w:rsidSect="00DD42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4259" w:rsidRPr="000B6CB9" w:rsidRDefault="00DD4259" w:rsidP="00DD4259">
      <w:pPr>
        <w:jc w:val="center"/>
        <w:rPr>
          <w:rFonts w:ascii="HamletOrNot" w:hAnsi="HamletOrNot"/>
          <w:bCs/>
          <w:sz w:val="32"/>
          <w:szCs w:val="22"/>
        </w:rPr>
      </w:pPr>
      <w:r w:rsidRPr="003A232A">
        <w:rPr>
          <w:rFonts w:ascii="HamletOrNot" w:hAnsi="HamletOrNot"/>
          <w:sz w:val="36"/>
          <w:szCs w:val="22"/>
        </w:rPr>
        <w:lastRenderedPageBreak/>
        <w:t xml:space="preserve">Notebook Check </w:t>
      </w:r>
      <w:r w:rsidR="00470CDA">
        <w:rPr>
          <w:rFonts w:ascii="HamletOrNot" w:hAnsi="HamletOrNot"/>
          <w:sz w:val="36"/>
          <w:szCs w:val="22"/>
        </w:rPr>
        <w:t>1</w:t>
      </w:r>
      <w:r w:rsidRPr="003A232A">
        <w:rPr>
          <w:rFonts w:ascii="HamletOrNot" w:hAnsi="HamletOrNot"/>
          <w:sz w:val="36"/>
          <w:szCs w:val="22"/>
        </w:rPr>
        <w:t>:</w:t>
      </w:r>
      <w:r>
        <w:rPr>
          <w:rFonts w:ascii="HamletOrNot" w:hAnsi="HamletOrNot"/>
          <w:sz w:val="36"/>
          <w:szCs w:val="22"/>
        </w:rPr>
        <w:t xml:space="preserve"> </w:t>
      </w:r>
      <w:r w:rsidRPr="000B6CB9">
        <w:rPr>
          <w:rFonts w:ascii="HamletOrNot" w:hAnsi="HamletOrNot"/>
          <w:sz w:val="32"/>
          <w:szCs w:val="22"/>
        </w:rPr>
        <w:t>Act IV Reading Guide</w:t>
      </w:r>
      <w:r>
        <w:rPr>
          <w:rFonts w:ascii="HamletOrNot" w:hAnsi="HamletOrNot"/>
          <w:sz w:val="32"/>
          <w:szCs w:val="22"/>
        </w:rPr>
        <w:t xml:space="preserve"> &amp; Literary Elements and Quotes</w:t>
      </w:r>
    </w:p>
    <w:p w:rsidR="00DD4259" w:rsidRPr="003A232A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3A232A" w:rsidRDefault="00DD4259" w:rsidP="00DD4259">
      <w:pPr>
        <w:rPr>
          <w:rFonts w:ascii="Hand TypeWriter" w:hAnsi="Hand TypeWriter"/>
          <w:sz w:val="18"/>
          <w:szCs w:val="18"/>
        </w:rPr>
      </w:pPr>
      <w:r w:rsidRPr="003A232A">
        <w:rPr>
          <w:rFonts w:ascii="Hand TypeWriter" w:hAnsi="Hand TypeWriter"/>
          <w:b/>
          <w:bCs/>
          <w:sz w:val="18"/>
          <w:szCs w:val="18"/>
        </w:rPr>
        <w:t>II. QUESTIONS</w:t>
      </w:r>
      <w:r w:rsidRPr="003A232A">
        <w:rPr>
          <w:rFonts w:ascii="Hand TypeWriter" w:hAnsi="Hand TypeWriter"/>
          <w:sz w:val="18"/>
          <w:szCs w:val="18"/>
        </w:rPr>
        <w:t>: Answer the following questions.</w:t>
      </w:r>
    </w:p>
    <w:p w:rsidR="00DD4259" w:rsidRPr="003A232A" w:rsidRDefault="00DD4259" w:rsidP="00DD4259">
      <w:pPr>
        <w:rPr>
          <w:rFonts w:ascii="Hand TypeWriter" w:hAnsi="Hand TypeWriter"/>
          <w:b/>
          <w:i/>
          <w:iCs/>
          <w:sz w:val="18"/>
          <w:szCs w:val="18"/>
        </w:rPr>
      </w:pPr>
      <w:r w:rsidRPr="003A232A">
        <w:rPr>
          <w:rFonts w:ascii="Hand TypeWriter" w:hAnsi="Hand TypeWriter"/>
          <w:b/>
          <w:i/>
          <w:iCs/>
          <w:sz w:val="18"/>
          <w:szCs w:val="18"/>
          <w:u w:val="single"/>
        </w:rPr>
        <w:t>Scene 1</w:t>
      </w:r>
      <w:r w:rsidRPr="003A232A">
        <w:rPr>
          <w:rFonts w:ascii="Hand TypeWriter" w:hAnsi="Hand TypeWriter"/>
          <w:b/>
          <w:i/>
          <w:iCs/>
          <w:sz w:val="18"/>
          <w:szCs w:val="18"/>
        </w:rPr>
        <w:t>:</w:t>
      </w: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  <w:r w:rsidRPr="003A232A">
        <w:rPr>
          <w:rFonts w:ascii="Hand TypeWriter" w:hAnsi="Hand TypeWriter"/>
          <w:sz w:val="18"/>
          <w:szCs w:val="18"/>
        </w:rPr>
        <w:t>1.  Why is Friar Laurence reluctant to marry Paris to Juliet?</w:t>
      </w:r>
    </w:p>
    <w:p w:rsidR="00DD4259" w:rsidRPr="003A232A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3A232A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3A232A" w:rsidRDefault="00DD4259" w:rsidP="00DD4259">
      <w:pPr>
        <w:rPr>
          <w:rFonts w:ascii="Hand TypeWriter" w:hAnsi="Hand TypeWriter"/>
          <w:sz w:val="18"/>
          <w:szCs w:val="18"/>
        </w:rPr>
      </w:pPr>
      <w:r w:rsidRPr="003A232A">
        <w:rPr>
          <w:rFonts w:ascii="Hand TypeWriter" w:hAnsi="Hand TypeWriter"/>
          <w:sz w:val="18"/>
          <w:szCs w:val="18"/>
        </w:rPr>
        <w:t>2.  How does Paris explain the sudden haste of the marriage plans?</w:t>
      </w:r>
    </w:p>
    <w:p w:rsidR="00DD4259" w:rsidRPr="003A232A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3A232A" w:rsidRDefault="00DD4259" w:rsidP="00DD4259">
      <w:pPr>
        <w:rPr>
          <w:rFonts w:ascii="Hand TypeWriter" w:hAnsi="Hand TypeWriter"/>
          <w:sz w:val="18"/>
          <w:szCs w:val="18"/>
        </w:rPr>
      </w:pPr>
      <w:r w:rsidRPr="003A232A">
        <w:rPr>
          <w:rFonts w:ascii="Hand TypeWriter" w:hAnsi="Hand TypeWriter"/>
          <w:sz w:val="18"/>
          <w:szCs w:val="18"/>
        </w:rPr>
        <w:t>3.  What is ironic about the conversation between Juliet and Paris?</w:t>
      </w:r>
    </w:p>
    <w:p w:rsidR="00DD4259" w:rsidRPr="003A232A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3A232A" w:rsidRDefault="00DD4259" w:rsidP="00DD4259">
      <w:pPr>
        <w:rPr>
          <w:rFonts w:ascii="Hand TypeWriter" w:hAnsi="Hand TypeWriter"/>
          <w:sz w:val="18"/>
          <w:szCs w:val="18"/>
        </w:rPr>
      </w:pPr>
      <w:r w:rsidRPr="003A232A">
        <w:rPr>
          <w:rFonts w:ascii="Hand TypeWriter" w:hAnsi="Hand TypeWriter"/>
          <w:sz w:val="18"/>
          <w:szCs w:val="18"/>
        </w:rPr>
        <w:t>4.  If Friar Laurence cannot help her, what does Juliet threaten to do?</w:t>
      </w:r>
    </w:p>
    <w:p w:rsidR="00DD4259" w:rsidRPr="003A232A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3A232A" w:rsidRDefault="00DD4259" w:rsidP="00DD4259">
      <w:pPr>
        <w:rPr>
          <w:rFonts w:ascii="Hand TypeWriter" w:hAnsi="Hand TypeWriter"/>
          <w:sz w:val="18"/>
          <w:szCs w:val="18"/>
        </w:rPr>
      </w:pPr>
      <w:r w:rsidRPr="003A232A">
        <w:rPr>
          <w:rFonts w:ascii="Hand TypeWriter" w:hAnsi="Hand TypeWriter"/>
          <w:sz w:val="18"/>
          <w:szCs w:val="18"/>
        </w:rPr>
        <w:t>5.  Why does Friar Laurence think that Juliet will accept his plan?</w:t>
      </w:r>
    </w:p>
    <w:p w:rsidR="00DD4259" w:rsidRPr="003A232A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3A232A" w:rsidRDefault="00DD4259" w:rsidP="00DD4259">
      <w:pPr>
        <w:rPr>
          <w:rFonts w:ascii="Hand TypeWriter" w:hAnsi="Hand TypeWriter"/>
          <w:sz w:val="18"/>
          <w:szCs w:val="18"/>
        </w:rPr>
      </w:pPr>
      <w:r w:rsidRPr="003A232A">
        <w:rPr>
          <w:rFonts w:ascii="Hand TypeWriter" w:hAnsi="Hand TypeWriter"/>
          <w:sz w:val="18"/>
          <w:szCs w:val="18"/>
        </w:rPr>
        <w:t xml:space="preserve">6.  </w:t>
      </w:r>
      <w:r>
        <w:rPr>
          <w:rFonts w:ascii="Hand TypeWriter" w:hAnsi="Hand TypeWriter"/>
          <w:sz w:val="18"/>
          <w:szCs w:val="18"/>
        </w:rPr>
        <w:t xml:space="preserve">List </w:t>
      </w:r>
      <w:r w:rsidRPr="003A232A">
        <w:rPr>
          <w:rFonts w:ascii="Hand TypeWriter" w:hAnsi="Hand TypeWriter"/>
          <w:sz w:val="18"/>
          <w:szCs w:val="18"/>
        </w:rPr>
        <w:t xml:space="preserve">the </w:t>
      </w:r>
      <w:r>
        <w:rPr>
          <w:rFonts w:ascii="Hand TypeWriter" w:hAnsi="Hand TypeWriter"/>
          <w:sz w:val="18"/>
          <w:szCs w:val="18"/>
        </w:rPr>
        <w:t xml:space="preserve">steps of </w:t>
      </w:r>
      <w:r w:rsidRPr="003A232A">
        <w:rPr>
          <w:rFonts w:ascii="Hand TypeWriter" w:hAnsi="Hand TypeWriter"/>
          <w:sz w:val="18"/>
          <w:szCs w:val="18"/>
        </w:rPr>
        <w:t>friar’s plan for Juliet.</w:t>
      </w: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3309F3" w:rsidRDefault="00DD4259" w:rsidP="00DD4259">
      <w:pPr>
        <w:rPr>
          <w:rFonts w:ascii="Hand TypeWriter" w:hAnsi="Hand TypeWriter"/>
          <w:b/>
          <w:i/>
          <w:sz w:val="18"/>
          <w:szCs w:val="18"/>
          <w:u w:val="single"/>
        </w:rPr>
      </w:pPr>
      <w:r w:rsidRPr="003309F3">
        <w:rPr>
          <w:rFonts w:ascii="Hand TypeWriter" w:hAnsi="Hand TypeWriter"/>
          <w:b/>
          <w:i/>
          <w:sz w:val="18"/>
          <w:szCs w:val="18"/>
          <w:u w:val="single"/>
        </w:rPr>
        <w:t>Scene2:</w:t>
      </w: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  <w:r>
        <w:rPr>
          <w:rFonts w:ascii="Hand TypeWriter" w:hAnsi="Hand TypeWriter"/>
          <w:sz w:val="18"/>
          <w:szCs w:val="18"/>
        </w:rPr>
        <w:t xml:space="preserve"> 7. Briefly summarize the events of this scene as viewed in the film version.</w:t>
      </w: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3A232A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351C87" w:rsidRDefault="00DD4259" w:rsidP="00DD4259">
      <w:pPr>
        <w:rPr>
          <w:rFonts w:ascii="Hand TypeWriter" w:hAnsi="Hand TypeWriter"/>
          <w:b/>
          <w:sz w:val="18"/>
          <w:szCs w:val="18"/>
        </w:rPr>
      </w:pPr>
      <w:r w:rsidRPr="00351C87">
        <w:rPr>
          <w:rFonts w:ascii="Hand TypeWriter" w:hAnsi="Hand TypeWriter"/>
          <w:b/>
          <w:i/>
          <w:iCs/>
          <w:sz w:val="18"/>
          <w:szCs w:val="18"/>
          <w:u w:val="single"/>
        </w:rPr>
        <w:t>Scene 3</w:t>
      </w:r>
      <w:r w:rsidRPr="00351C87">
        <w:rPr>
          <w:rFonts w:ascii="Hand TypeWriter" w:hAnsi="Hand TypeWriter"/>
          <w:b/>
          <w:sz w:val="18"/>
          <w:szCs w:val="18"/>
        </w:rPr>
        <w:t>:</w:t>
      </w:r>
    </w:p>
    <w:p w:rsidR="00DD4259" w:rsidRPr="00351C87" w:rsidRDefault="00DD4259" w:rsidP="00DD4259">
      <w:pPr>
        <w:rPr>
          <w:rFonts w:ascii="Hand TypeWriter" w:hAnsi="Hand TypeWriter"/>
          <w:sz w:val="18"/>
          <w:szCs w:val="18"/>
        </w:rPr>
      </w:pPr>
      <w:r w:rsidRPr="00351C87">
        <w:rPr>
          <w:rFonts w:ascii="Hand TypeWriter" w:hAnsi="Hand TypeWriter"/>
          <w:sz w:val="18"/>
          <w:szCs w:val="18"/>
        </w:rPr>
        <w:t>9.  How does Juliet show her maturity and independence in this scene?</w:t>
      </w:r>
    </w:p>
    <w:p w:rsidR="00DD4259" w:rsidRPr="00351C87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351C87" w:rsidRDefault="00DD4259" w:rsidP="00DD4259">
      <w:pPr>
        <w:rPr>
          <w:rFonts w:ascii="Hand TypeWriter" w:hAnsi="Hand TypeWriter"/>
          <w:sz w:val="18"/>
          <w:szCs w:val="18"/>
        </w:rPr>
      </w:pPr>
      <w:r w:rsidRPr="00351C87">
        <w:rPr>
          <w:rFonts w:ascii="Hand TypeWriter" w:hAnsi="Hand TypeWriter"/>
          <w:sz w:val="18"/>
          <w:szCs w:val="18"/>
        </w:rPr>
        <w:t>10.  If the potion does not work, what will Juliet do?</w:t>
      </w:r>
    </w:p>
    <w:p w:rsidR="00DD4259" w:rsidRPr="00351C87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3309F3" w:rsidRDefault="00DD4259" w:rsidP="00DD4259">
      <w:pPr>
        <w:pStyle w:val="ListParagraph"/>
        <w:numPr>
          <w:ilvl w:val="0"/>
          <w:numId w:val="1"/>
        </w:numPr>
        <w:ind w:left="360"/>
        <w:rPr>
          <w:rFonts w:ascii="Hand TypeWriter" w:hAnsi="Hand TypeWriter"/>
          <w:sz w:val="18"/>
          <w:szCs w:val="18"/>
        </w:rPr>
      </w:pPr>
      <w:r w:rsidRPr="003309F3">
        <w:rPr>
          <w:rFonts w:ascii="Hand TypeWriter" w:hAnsi="Hand TypeWriter"/>
          <w:sz w:val="18"/>
          <w:szCs w:val="18"/>
        </w:rPr>
        <w:t>What are some of the fears Juliet has about the potion?</w:t>
      </w: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b/>
          <w:i/>
          <w:iCs/>
          <w:sz w:val="18"/>
          <w:szCs w:val="18"/>
          <w:u w:val="single"/>
        </w:rPr>
      </w:pPr>
      <w:r>
        <w:rPr>
          <w:rFonts w:ascii="Hand TypeWriter" w:hAnsi="Hand TypeWriter"/>
          <w:b/>
          <w:i/>
          <w:iCs/>
          <w:sz w:val="18"/>
          <w:szCs w:val="18"/>
          <w:u w:val="single"/>
        </w:rPr>
        <w:t>Scene 4-5</w:t>
      </w:r>
    </w:p>
    <w:p w:rsidR="00DD4259" w:rsidRPr="000B6CB9" w:rsidRDefault="00DD4259" w:rsidP="00DD4259">
      <w:pPr>
        <w:pStyle w:val="ListParagraph"/>
        <w:numPr>
          <w:ilvl w:val="0"/>
          <w:numId w:val="1"/>
        </w:numPr>
        <w:ind w:left="360"/>
        <w:rPr>
          <w:rFonts w:ascii="Hand TypeWriter" w:hAnsi="Hand TypeWriter"/>
          <w:sz w:val="18"/>
          <w:szCs w:val="18"/>
        </w:rPr>
      </w:pPr>
      <w:r w:rsidRPr="000B6CB9">
        <w:rPr>
          <w:rFonts w:ascii="Hand TypeWriter" w:hAnsi="Hand TypeWriter"/>
          <w:sz w:val="18"/>
          <w:szCs w:val="18"/>
        </w:rPr>
        <w:t>Briefly summarize the events of these scenes as viewed in the film version.</w:t>
      </w:r>
    </w:p>
    <w:p w:rsidR="00DD4259" w:rsidRPr="003309F3" w:rsidRDefault="00DD4259" w:rsidP="00DD4259">
      <w:pPr>
        <w:rPr>
          <w:rFonts w:ascii="Hand TypeWriter" w:hAnsi="Hand TypeWriter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49"/>
        <w:tblOverlap w:val="never"/>
        <w:tblW w:w="10885" w:type="dxa"/>
        <w:tblLook w:val="04A0" w:firstRow="1" w:lastRow="0" w:firstColumn="1" w:lastColumn="0" w:noHBand="0" w:noVBand="1"/>
      </w:tblPr>
      <w:tblGrid>
        <w:gridCol w:w="4855"/>
        <w:gridCol w:w="2070"/>
        <w:gridCol w:w="1620"/>
        <w:gridCol w:w="2340"/>
      </w:tblGrid>
      <w:tr w:rsidR="00DD4259" w:rsidTr="00C74D3C">
        <w:trPr>
          <w:trHeight w:val="413"/>
        </w:trPr>
        <w:tc>
          <w:tcPr>
            <w:tcW w:w="10885" w:type="dxa"/>
            <w:gridSpan w:val="4"/>
          </w:tcPr>
          <w:p w:rsidR="00DD4259" w:rsidRPr="003D6EE3" w:rsidRDefault="00DD4259" w:rsidP="00C74D3C">
            <w:pPr>
              <w:rPr>
                <w:rFonts w:ascii="HamletOrNot" w:hAnsi="HamletOrNot"/>
                <w:bCs/>
                <w:iCs/>
                <w:sz w:val="14"/>
                <w:szCs w:val="32"/>
              </w:rPr>
            </w:pPr>
            <w:r w:rsidRPr="003D6EE3">
              <w:rPr>
                <w:rFonts w:ascii="HamletOrNot" w:hAnsi="HamletOrNot"/>
                <w:bCs/>
                <w:iCs/>
                <w:sz w:val="14"/>
                <w:szCs w:val="32"/>
              </w:rPr>
              <w:t xml:space="preserve">          Simile</w:t>
            </w:r>
            <w:r w:rsidRPr="003D6EE3">
              <w:rPr>
                <w:rFonts w:ascii="HamletOrNot" w:hAnsi="HamletOrNot"/>
                <w:bCs/>
                <w:iCs/>
                <w:sz w:val="14"/>
                <w:szCs w:val="32"/>
              </w:rPr>
              <w:tab/>
            </w:r>
            <w:r w:rsidRPr="003D6EE3">
              <w:rPr>
                <w:rFonts w:ascii="HamletOrNot" w:hAnsi="HamletOrNot"/>
                <w:bCs/>
                <w:iCs/>
                <w:sz w:val="14"/>
                <w:szCs w:val="32"/>
              </w:rPr>
              <w:tab/>
              <w:t xml:space="preserve"> Metaphor</w:t>
            </w:r>
            <w:r w:rsidRPr="003D6EE3">
              <w:rPr>
                <w:rFonts w:ascii="HamletOrNot" w:hAnsi="HamletOrNot"/>
                <w:bCs/>
                <w:iCs/>
                <w:sz w:val="14"/>
                <w:szCs w:val="32"/>
              </w:rPr>
              <w:tab/>
            </w:r>
            <w:r w:rsidRPr="003D6EE3">
              <w:rPr>
                <w:rFonts w:ascii="HamletOrNot" w:hAnsi="HamletOrNot"/>
                <w:bCs/>
                <w:iCs/>
                <w:sz w:val="14"/>
                <w:szCs w:val="32"/>
              </w:rPr>
              <w:tab/>
              <w:t xml:space="preserve">               allusion</w:t>
            </w:r>
            <w:r w:rsidRPr="003D6EE3">
              <w:rPr>
                <w:rFonts w:ascii="HamletOrNot" w:hAnsi="HamletOrNot"/>
                <w:bCs/>
                <w:iCs/>
                <w:sz w:val="14"/>
                <w:szCs w:val="32"/>
              </w:rPr>
              <w:tab/>
            </w:r>
            <w:r w:rsidRPr="003D6EE3">
              <w:rPr>
                <w:rFonts w:ascii="HamletOrNot" w:hAnsi="HamletOrNot"/>
                <w:bCs/>
                <w:iCs/>
                <w:sz w:val="14"/>
                <w:szCs w:val="32"/>
              </w:rPr>
              <w:tab/>
              <w:t>personification</w:t>
            </w:r>
            <w:r w:rsidRPr="003D6EE3">
              <w:rPr>
                <w:rFonts w:ascii="HamletOrNot" w:hAnsi="HamletOrNot"/>
                <w:bCs/>
                <w:iCs/>
                <w:sz w:val="14"/>
                <w:szCs w:val="32"/>
              </w:rPr>
              <w:tab/>
            </w:r>
            <w:r w:rsidRPr="003D6EE3">
              <w:rPr>
                <w:rFonts w:ascii="HamletOrNot" w:hAnsi="HamletOrNot"/>
                <w:bCs/>
                <w:iCs/>
                <w:sz w:val="14"/>
                <w:szCs w:val="32"/>
              </w:rPr>
              <w:tab/>
              <w:t>oxymoron Foreshadowing        irony (verbal, situational, dramatic)</w:t>
            </w:r>
            <w:r w:rsidRPr="003D6EE3">
              <w:rPr>
                <w:rFonts w:ascii="HamletOrNot" w:hAnsi="HamletOrNot"/>
                <w:bCs/>
                <w:iCs/>
                <w:sz w:val="14"/>
                <w:szCs w:val="32"/>
              </w:rPr>
              <w:tab/>
              <w:t>hyperbole</w:t>
            </w:r>
            <w:r w:rsidRPr="003D6EE3">
              <w:rPr>
                <w:rFonts w:ascii="HamletOrNot" w:hAnsi="HamletOrNot"/>
                <w:bCs/>
                <w:iCs/>
                <w:sz w:val="14"/>
                <w:szCs w:val="32"/>
              </w:rPr>
              <w:tab/>
            </w:r>
            <w:r w:rsidRPr="003D6EE3">
              <w:rPr>
                <w:rFonts w:ascii="HamletOrNot" w:hAnsi="HamletOrNot"/>
                <w:bCs/>
                <w:iCs/>
                <w:sz w:val="14"/>
                <w:szCs w:val="32"/>
              </w:rPr>
              <w:tab/>
              <w:t>pun                                     alliteration</w:t>
            </w:r>
          </w:p>
        </w:tc>
      </w:tr>
      <w:tr w:rsidR="00DD4259" w:rsidTr="00C74D3C">
        <w:trPr>
          <w:trHeight w:val="275"/>
        </w:trPr>
        <w:tc>
          <w:tcPr>
            <w:tcW w:w="10885" w:type="dxa"/>
            <w:gridSpan w:val="4"/>
            <w:shd w:val="clear" w:color="auto" w:fill="A6A6A6" w:themeFill="background1" w:themeFillShade="A6"/>
          </w:tcPr>
          <w:p w:rsidR="00DD4259" w:rsidRPr="003D6EE3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jc w:val="center"/>
              <w:rPr>
                <w:rFonts w:ascii="Hand TypeWriter" w:hAnsi="Hand TypeWriter"/>
                <w:sz w:val="14"/>
              </w:rPr>
            </w:pPr>
            <w:r w:rsidRPr="003D6EE3">
              <w:rPr>
                <w:rFonts w:ascii="Hand TypeWriter" w:hAnsi="Hand TypeWriter"/>
                <w:b/>
                <w:i/>
                <w:sz w:val="14"/>
              </w:rPr>
              <w:t>Act IV, Scene 1</w:t>
            </w:r>
          </w:p>
        </w:tc>
      </w:tr>
      <w:tr w:rsidR="00DD4259" w:rsidTr="00C74D3C">
        <w:trPr>
          <w:trHeight w:val="275"/>
        </w:trPr>
        <w:tc>
          <w:tcPr>
            <w:tcW w:w="4855" w:type="dxa"/>
            <w:shd w:val="clear" w:color="auto" w:fill="A6A6A6" w:themeFill="background1" w:themeFillShade="A6"/>
            <w:vAlign w:val="bottom"/>
          </w:tcPr>
          <w:p w:rsidR="00DD4259" w:rsidRPr="003D6EE3" w:rsidRDefault="00DD4259" w:rsidP="00C74D3C">
            <w:pPr>
              <w:jc w:val="center"/>
              <w:rPr>
                <w:rFonts w:ascii="Hand TypeWriter" w:hAnsi="Hand TypeWriter"/>
                <w:b/>
                <w:i/>
                <w:sz w:val="14"/>
                <w:szCs w:val="18"/>
              </w:rPr>
            </w:pPr>
            <w:r w:rsidRPr="003D6EE3">
              <w:rPr>
                <w:rFonts w:ascii="Hand TypeWriter" w:hAnsi="Hand TypeWriter"/>
                <w:b/>
                <w:i/>
                <w:sz w:val="14"/>
                <w:szCs w:val="18"/>
              </w:rPr>
              <w:t xml:space="preserve">Quote 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bottom"/>
          </w:tcPr>
          <w:p w:rsidR="00DD4259" w:rsidRPr="003D6EE3" w:rsidRDefault="00DD4259" w:rsidP="00C74D3C">
            <w:pPr>
              <w:tabs>
                <w:tab w:val="left" w:leader="underscore" w:pos="2880"/>
                <w:tab w:val="left" w:pos="3553"/>
              </w:tabs>
              <w:jc w:val="center"/>
              <w:rPr>
                <w:rFonts w:ascii="Hand TypeWriter" w:hAnsi="Hand TypeWriter"/>
                <w:b/>
                <w:sz w:val="14"/>
                <w:szCs w:val="18"/>
              </w:rPr>
            </w:pPr>
            <w:r w:rsidRPr="003D6EE3">
              <w:rPr>
                <w:rFonts w:ascii="Hand TypeWriter" w:hAnsi="Hand TypeWriter"/>
                <w:b/>
                <w:sz w:val="14"/>
                <w:szCs w:val="18"/>
              </w:rPr>
              <w:t>Literary Element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bottom"/>
          </w:tcPr>
          <w:p w:rsidR="00DD4259" w:rsidRPr="003D6EE3" w:rsidRDefault="00DD4259" w:rsidP="00C74D3C">
            <w:pPr>
              <w:tabs>
                <w:tab w:val="left" w:leader="underscore" w:pos="2880"/>
                <w:tab w:val="left" w:pos="3553"/>
              </w:tabs>
              <w:jc w:val="center"/>
              <w:rPr>
                <w:rFonts w:ascii="Hand TypeWriter" w:hAnsi="Hand TypeWriter"/>
                <w:b/>
                <w:sz w:val="14"/>
                <w:szCs w:val="18"/>
              </w:rPr>
            </w:pPr>
            <w:r w:rsidRPr="003D6EE3">
              <w:rPr>
                <w:rFonts w:ascii="Hand TypeWriter" w:hAnsi="Hand TypeWriter"/>
                <w:b/>
                <w:sz w:val="14"/>
                <w:szCs w:val="18"/>
              </w:rPr>
              <w:t>Who Said it?</w:t>
            </w:r>
          </w:p>
        </w:tc>
        <w:tc>
          <w:tcPr>
            <w:tcW w:w="2340" w:type="dxa"/>
            <w:shd w:val="clear" w:color="auto" w:fill="A6A6A6" w:themeFill="background1" w:themeFillShade="A6"/>
            <w:vAlign w:val="bottom"/>
          </w:tcPr>
          <w:p w:rsidR="00DD4259" w:rsidRPr="003D6EE3" w:rsidRDefault="00DD4259" w:rsidP="00C74D3C">
            <w:pPr>
              <w:pStyle w:val="NormalWeb"/>
              <w:tabs>
                <w:tab w:val="num" w:pos="1080"/>
              </w:tabs>
              <w:spacing w:before="120" w:beforeAutospacing="0" w:after="0" w:afterAutospacing="0"/>
              <w:ind w:left="-18" w:right="-108"/>
              <w:jc w:val="center"/>
              <w:rPr>
                <w:rFonts w:ascii="Hand TypeWriter" w:hAnsi="Hand TypeWriter"/>
                <w:b/>
                <w:sz w:val="14"/>
                <w:szCs w:val="18"/>
              </w:rPr>
            </w:pPr>
            <w:r w:rsidRPr="003D6EE3">
              <w:rPr>
                <w:rFonts w:ascii="Hand TypeWriter" w:hAnsi="Hand TypeWriter"/>
                <w:b/>
                <w:sz w:val="14"/>
                <w:szCs w:val="18"/>
              </w:rPr>
              <w:t>In What Context?</w:t>
            </w:r>
          </w:p>
        </w:tc>
      </w:tr>
      <w:tr w:rsidR="00DD4259" w:rsidTr="00C74D3C">
        <w:trPr>
          <w:trHeight w:val="383"/>
        </w:trPr>
        <w:tc>
          <w:tcPr>
            <w:tcW w:w="4855" w:type="dxa"/>
            <w:vMerge w:val="restart"/>
          </w:tcPr>
          <w:p w:rsidR="00DD4259" w:rsidRPr="003D6EE3" w:rsidRDefault="00DD4259" w:rsidP="00C74D3C">
            <w:pPr>
              <w:rPr>
                <w:rFonts w:ascii="Cambria" w:hAnsi="Cambria"/>
                <w:sz w:val="14"/>
                <w:szCs w:val="22"/>
              </w:rPr>
            </w:pPr>
            <w:r w:rsidRPr="003D6EE3">
              <w:rPr>
                <w:rFonts w:ascii="Hand TypeWriter" w:hAnsi="Hand TypeWriter"/>
                <w:sz w:val="14"/>
                <w:szCs w:val="22"/>
              </w:rPr>
              <w:t>“The roses in thy lips and cheeks shall fade</w:t>
            </w:r>
            <w:r w:rsidRPr="003D6EE3">
              <w:rPr>
                <w:rFonts w:ascii="Cambria" w:hAnsi="Cambria"/>
                <w:sz w:val="14"/>
                <w:szCs w:val="22"/>
              </w:rPr>
              <w:t>/</w:t>
            </w:r>
            <w:r w:rsidRPr="003D6EE3">
              <w:rPr>
                <w:rFonts w:ascii="Hand TypeWriter" w:hAnsi="Hand TypeWriter"/>
                <w:sz w:val="14"/>
                <w:szCs w:val="22"/>
              </w:rPr>
              <w:t xml:space="preserve">to </w:t>
            </w:r>
            <w:proofErr w:type="spellStart"/>
            <w:r w:rsidRPr="003D6EE3">
              <w:rPr>
                <w:rFonts w:ascii="Hand TypeWriter" w:hAnsi="Hand TypeWriter"/>
                <w:sz w:val="14"/>
                <w:szCs w:val="22"/>
              </w:rPr>
              <w:t>wanny</w:t>
            </w:r>
            <w:proofErr w:type="spellEnd"/>
            <w:r w:rsidRPr="003D6EE3">
              <w:rPr>
                <w:rFonts w:ascii="Hand TypeWriter" w:hAnsi="Hand TypeWriter"/>
                <w:sz w:val="14"/>
                <w:szCs w:val="22"/>
              </w:rPr>
              <w:t xml:space="preserve"> ashes, they eyes’ windows fall like death when he shuts up the day of life…”</w:t>
            </w:r>
          </w:p>
        </w:tc>
        <w:tc>
          <w:tcPr>
            <w:tcW w:w="2070" w:type="dxa"/>
            <w:vMerge w:val="restart"/>
          </w:tcPr>
          <w:p w:rsidR="00DD4259" w:rsidRPr="003D6EE3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i/>
                <w:sz w:val="14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DD4259" w:rsidRPr="003D6EE3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4"/>
                <w:szCs w:val="18"/>
              </w:rPr>
            </w:pPr>
          </w:p>
        </w:tc>
        <w:tc>
          <w:tcPr>
            <w:tcW w:w="2340" w:type="dxa"/>
          </w:tcPr>
          <w:p w:rsidR="00DD4259" w:rsidRPr="003D6EE3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rPr>
                <w:rFonts w:ascii="Hand TypeWriter" w:hAnsi="Hand TypeWriter"/>
                <w:sz w:val="14"/>
              </w:rPr>
            </w:pPr>
            <w:r w:rsidRPr="003D6EE3">
              <w:rPr>
                <w:rFonts w:ascii="Hand TypeWriter" w:hAnsi="Hand TypeWriter"/>
                <w:sz w:val="14"/>
              </w:rPr>
              <w:t>To:</w:t>
            </w:r>
          </w:p>
        </w:tc>
      </w:tr>
      <w:tr w:rsidR="00DD4259" w:rsidTr="00C74D3C">
        <w:trPr>
          <w:trHeight w:val="230"/>
        </w:trPr>
        <w:tc>
          <w:tcPr>
            <w:tcW w:w="4855" w:type="dxa"/>
            <w:vMerge/>
          </w:tcPr>
          <w:p w:rsidR="00DD4259" w:rsidRPr="003D6EE3" w:rsidRDefault="00DD4259" w:rsidP="00C74D3C">
            <w:pPr>
              <w:jc w:val="center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070" w:type="dxa"/>
            <w:vMerge/>
          </w:tcPr>
          <w:p w:rsidR="00DD4259" w:rsidRPr="003D6EE3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4"/>
                <w:szCs w:val="16"/>
              </w:rPr>
            </w:pPr>
          </w:p>
        </w:tc>
        <w:tc>
          <w:tcPr>
            <w:tcW w:w="1620" w:type="dxa"/>
            <w:vMerge/>
          </w:tcPr>
          <w:p w:rsidR="00DD4259" w:rsidRPr="003D6EE3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4"/>
                <w:szCs w:val="18"/>
              </w:rPr>
            </w:pPr>
          </w:p>
        </w:tc>
        <w:tc>
          <w:tcPr>
            <w:tcW w:w="2340" w:type="dxa"/>
          </w:tcPr>
          <w:p w:rsidR="00DD4259" w:rsidRPr="003D6EE3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rPr>
                <w:rFonts w:ascii="Hand TypeWriter" w:hAnsi="Hand TypeWriter"/>
                <w:sz w:val="14"/>
              </w:rPr>
            </w:pPr>
            <w:r w:rsidRPr="003D6EE3">
              <w:rPr>
                <w:rFonts w:ascii="Hand TypeWriter" w:hAnsi="Hand TypeWriter"/>
                <w:sz w:val="14"/>
              </w:rPr>
              <w:t>About:</w:t>
            </w:r>
          </w:p>
        </w:tc>
      </w:tr>
      <w:tr w:rsidR="00DD4259" w:rsidRPr="00B2376B" w:rsidTr="00C74D3C">
        <w:trPr>
          <w:trHeight w:val="251"/>
        </w:trPr>
        <w:tc>
          <w:tcPr>
            <w:tcW w:w="10885" w:type="dxa"/>
            <w:gridSpan w:val="4"/>
            <w:shd w:val="clear" w:color="auto" w:fill="A6A6A6" w:themeFill="background1" w:themeFillShade="A6"/>
          </w:tcPr>
          <w:p w:rsidR="00DD4259" w:rsidRPr="003D6EE3" w:rsidRDefault="00DD4259" w:rsidP="00C74D3C">
            <w:pPr>
              <w:tabs>
                <w:tab w:val="left" w:leader="underscore" w:pos="2880"/>
                <w:tab w:val="left" w:pos="3553"/>
              </w:tabs>
              <w:jc w:val="center"/>
              <w:rPr>
                <w:rFonts w:ascii="Hand TypeWriter" w:hAnsi="Hand TypeWriter"/>
                <w:sz w:val="14"/>
              </w:rPr>
            </w:pPr>
            <w:r w:rsidRPr="003D6EE3">
              <w:rPr>
                <w:rFonts w:ascii="Hand TypeWriter" w:hAnsi="Hand TypeWriter"/>
                <w:b/>
                <w:i/>
                <w:sz w:val="14"/>
              </w:rPr>
              <w:t>Act IV, Scene 3</w:t>
            </w:r>
          </w:p>
        </w:tc>
      </w:tr>
      <w:tr w:rsidR="00DD4259" w:rsidRPr="00B2376B" w:rsidTr="00C74D3C">
        <w:trPr>
          <w:trHeight w:val="251"/>
        </w:trPr>
        <w:tc>
          <w:tcPr>
            <w:tcW w:w="4855" w:type="dxa"/>
            <w:shd w:val="clear" w:color="auto" w:fill="A6A6A6" w:themeFill="background1" w:themeFillShade="A6"/>
            <w:vAlign w:val="bottom"/>
          </w:tcPr>
          <w:p w:rsidR="00DD4259" w:rsidRPr="003D6EE3" w:rsidRDefault="00DD4259" w:rsidP="00C74D3C">
            <w:pPr>
              <w:jc w:val="center"/>
              <w:rPr>
                <w:rFonts w:ascii="Hand TypeWriter" w:hAnsi="Hand TypeWriter"/>
                <w:b/>
                <w:i/>
                <w:sz w:val="14"/>
                <w:szCs w:val="18"/>
              </w:rPr>
            </w:pPr>
            <w:r w:rsidRPr="003D6EE3">
              <w:rPr>
                <w:rFonts w:ascii="Hand TypeWriter" w:hAnsi="Hand TypeWriter"/>
                <w:b/>
                <w:sz w:val="14"/>
                <w:szCs w:val="18"/>
              </w:rPr>
              <w:t>Quote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bottom"/>
          </w:tcPr>
          <w:p w:rsidR="00DD4259" w:rsidRPr="003D6EE3" w:rsidRDefault="00DD4259" w:rsidP="00C74D3C">
            <w:pPr>
              <w:tabs>
                <w:tab w:val="left" w:leader="underscore" w:pos="2880"/>
                <w:tab w:val="left" w:pos="3553"/>
              </w:tabs>
              <w:jc w:val="center"/>
              <w:rPr>
                <w:rFonts w:ascii="Hand TypeWriter" w:hAnsi="Hand TypeWriter"/>
                <w:b/>
                <w:sz w:val="14"/>
                <w:szCs w:val="18"/>
              </w:rPr>
            </w:pPr>
            <w:r w:rsidRPr="003D6EE3">
              <w:rPr>
                <w:rFonts w:ascii="Hand TypeWriter" w:hAnsi="Hand TypeWriter"/>
                <w:b/>
                <w:i/>
                <w:sz w:val="14"/>
                <w:szCs w:val="18"/>
              </w:rPr>
              <w:t>Literary Element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bottom"/>
          </w:tcPr>
          <w:p w:rsidR="00DD4259" w:rsidRPr="003D6EE3" w:rsidRDefault="00DD4259" w:rsidP="00C74D3C">
            <w:pPr>
              <w:tabs>
                <w:tab w:val="left" w:leader="underscore" w:pos="2880"/>
                <w:tab w:val="left" w:pos="3553"/>
              </w:tabs>
              <w:jc w:val="center"/>
              <w:rPr>
                <w:rFonts w:ascii="Hand TypeWriter" w:hAnsi="Hand TypeWriter"/>
                <w:b/>
                <w:sz w:val="14"/>
                <w:szCs w:val="18"/>
              </w:rPr>
            </w:pPr>
            <w:r w:rsidRPr="003D6EE3">
              <w:rPr>
                <w:rFonts w:ascii="Hand TypeWriter" w:hAnsi="Hand TypeWriter"/>
                <w:b/>
                <w:sz w:val="14"/>
                <w:szCs w:val="18"/>
              </w:rPr>
              <w:t>Who Said it?</w:t>
            </w:r>
          </w:p>
        </w:tc>
        <w:tc>
          <w:tcPr>
            <w:tcW w:w="2340" w:type="dxa"/>
            <w:shd w:val="clear" w:color="auto" w:fill="A6A6A6" w:themeFill="background1" w:themeFillShade="A6"/>
            <w:vAlign w:val="bottom"/>
          </w:tcPr>
          <w:p w:rsidR="00DD4259" w:rsidRPr="003D6EE3" w:rsidRDefault="00DD4259" w:rsidP="00C74D3C">
            <w:pPr>
              <w:pStyle w:val="NormalWeb"/>
              <w:tabs>
                <w:tab w:val="num" w:pos="1080"/>
              </w:tabs>
              <w:spacing w:before="120" w:beforeAutospacing="0" w:after="0" w:afterAutospacing="0"/>
              <w:ind w:left="-18" w:right="-108"/>
              <w:jc w:val="center"/>
              <w:rPr>
                <w:rFonts w:ascii="Hand TypeWriter" w:hAnsi="Hand TypeWriter"/>
                <w:b/>
                <w:sz w:val="14"/>
                <w:szCs w:val="18"/>
              </w:rPr>
            </w:pPr>
            <w:r w:rsidRPr="003D6EE3">
              <w:rPr>
                <w:rFonts w:ascii="Hand TypeWriter" w:hAnsi="Hand TypeWriter"/>
                <w:b/>
                <w:sz w:val="14"/>
                <w:szCs w:val="18"/>
              </w:rPr>
              <w:t>In What Context?</w:t>
            </w:r>
          </w:p>
        </w:tc>
      </w:tr>
      <w:tr w:rsidR="00DD4259" w:rsidRPr="00B2376B" w:rsidTr="00C74D3C">
        <w:trPr>
          <w:trHeight w:val="251"/>
        </w:trPr>
        <w:tc>
          <w:tcPr>
            <w:tcW w:w="6925" w:type="dxa"/>
            <w:gridSpan w:val="2"/>
            <w:vMerge w:val="restart"/>
          </w:tcPr>
          <w:p w:rsidR="00DD4259" w:rsidRPr="003D6EE3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4"/>
                <w:szCs w:val="16"/>
              </w:rPr>
            </w:pPr>
            <w:r w:rsidRPr="003D6EE3">
              <w:rPr>
                <w:rFonts w:ascii="Hand TypeWriter" w:hAnsi="Hand TypeWriter"/>
                <w:sz w:val="14"/>
                <w:szCs w:val="16"/>
              </w:rPr>
              <w:t>“I have a faint cold fear thrills through my veins that almost freezes up the heat of life.”</w:t>
            </w:r>
          </w:p>
        </w:tc>
        <w:tc>
          <w:tcPr>
            <w:tcW w:w="1620" w:type="dxa"/>
            <w:vMerge w:val="restart"/>
          </w:tcPr>
          <w:p w:rsidR="00DD4259" w:rsidRPr="003D6EE3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4"/>
                <w:szCs w:val="18"/>
              </w:rPr>
            </w:pPr>
          </w:p>
        </w:tc>
        <w:tc>
          <w:tcPr>
            <w:tcW w:w="2340" w:type="dxa"/>
          </w:tcPr>
          <w:p w:rsidR="00DD4259" w:rsidRPr="003D6EE3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rPr>
                <w:rFonts w:ascii="Hand TypeWriter" w:hAnsi="Hand TypeWriter"/>
                <w:sz w:val="14"/>
              </w:rPr>
            </w:pPr>
            <w:r w:rsidRPr="003D6EE3">
              <w:rPr>
                <w:rFonts w:ascii="Hand TypeWriter" w:hAnsi="Hand TypeWriter"/>
                <w:sz w:val="14"/>
              </w:rPr>
              <w:t>To:</w:t>
            </w:r>
          </w:p>
        </w:tc>
      </w:tr>
      <w:tr w:rsidR="00DD4259" w:rsidRPr="00B2376B" w:rsidTr="00C74D3C">
        <w:trPr>
          <w:trHeight w:val="251"/>
        </w:trPr>
        <w:tc>
          <w:tcPr>
            <w:tcW w:w="6925" w:type="dxa"/>
            <w:gridSpan w:val="2"/>
            <w:vMerge/>
          </w:tcPr>
          <w:p w:rsidR="00DD4259" w:rsidRPr="003D6EE3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4"/>
                <w:szCs w:val="16"/>
              </w:rPr>
            </w:pPr>
          </w:p>
        </w:tc>
        <w:tc>
          <w:tcPr>
            <w:tcW w:w="1620" w:type="dxa"/>
            <w:vMerge/>
          </w:tcPr>
          <w:p w:rsidR="00DD4259" w:rsidRPr="003D6EE3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4"/>
                <w:szCs w:val="18"/>
              </w:rPr>
            </w:pPr>
          </w:p>
        </w:tc>
        <w:tc>
          <w:tcPr>
            <w:tcW w:w="2340" w:type="dxa"/>
          </w:tcPr>
          <w:p w:rsidR="00DD4259" w:rsidRPr="003D6EE3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rPr>
                <w:rFonts w:ascii="Hand TypeWriter" w:hAnsi="Hand TypeWriter"/>
                <w:sz w:val="14"/>
              </w:rPr>
            </w:pPr>
            <w:r w:rsidRPr="003D6EE3">
              <w:rPr>
                <w:rFonts w:ascii="Hand TypeWriter" w:hAnsi="Hand TypeWriter"/>
                <w:sz w:val="14"/>
              </w:rPr>
              <w:t>About:</w:t>
            </w:r>
          </w:p>
        </w:tc>
      </w:tr>
    </w:tbl>
    <w:p w:rsidR="00DD4259" w:rsidRDefault="00DD4259" w:rsidP="00DD4259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470CDA" w:rsidRDefault="00470CDA" w:rsidP="00DD4259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470CDA" w:rsidRDefault="00470CDA" w:rsidP="00DD4259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DD4259" w:rsidRDefault="00FF6D1F" w:rsidP="00DD4259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  <w:r>
        <w:rPr>
          <w:rFonts w:ascii="HamletOrNot" w:hAnsi="HamletOrNot"/>
          <w:b/>
          <w:bCs/>
          <w:iCs/>
          <w:sz w:val="32"/>
          <w:szCs w:val="32"/>
        </w:rPr>
        <w:lastRenderedPageBreak/>
        <w:t>Notebook Check 2- 3</w:t>
      </w:r>
      <w:r w:rsidR="00DD4259">
        <w:rPr>
          <w:rFonts w:ascii="HamletOrNot" w:hAnsi="HamletOrNot"/>
          <w:b/>
          <w:bCs/>
          <w:iCs/>
          <w:sz w:val="32"/>
          <w:szCs w:val="32"/>
        </w:rPr>
        <w:t>:  Characterization Logs</w:t>
      </w:r>
      <w:r w:rsidR="00E10393">
        <w:rPr>
          <w:rFonts w:ascii="HamletOrNot" w:hAnsi="HamletOrNot"/>
          <w:b/>
          <w:bCs/>
          <w:iCs/>
          <w:sz w:val="32"/>
          <w:szCs w:val="32"/>
        </w:rPr>
        <w:t>/Motifs</w:t>
      </w:r>
    </w:p>
    <w:tbl>
      <w:tblPr>
        <w:tblStyle w:val="TableGrid2"/>
        <w:tblpPr w:leftFromText="180" w:rightFromText="180" w:vertAnchor="text" w:horzAnchor="margin" w:tblpY="204"/>
        <w:tblW w:w="10885" w:type="dxa"/>
        <w:tblLook w:val="04A0" w:firstRow="1" w:lastRow="0" w:firstColumn="1" w:lastColumn="0" w:noHBand="0" w:noVBand="1"/>
      </w:tblPr>
      <w:tblGrid>
        <w:gridCol w:w="3505"/>
        <w:gridCol w:w="3420"/>
        <w:gridCol w:w="3960"/>
      </w:tblGrid>
      <w:tr w:rsidR="00DD4259" w:rsidRPr="001E1552" w:rsidTr="00C74D3C">
        <w:tc>
          <w:tcPr>
            <w:tcW w:w="10885" w:type="dxa"/>
            <w:gridSpan w:val="3"/>
          </w:tcPr>
          <w:p w:rsidR="00DD4259" w:rsidRPr="001E1552" w:rsidRDefault="00DD4259" w:rsidP="00C74D3C">
            <w:pPr>
              <w:jc w:val="center"/>
              <w:rPr>
                <w:rFonts w:ascii="Hand TypeWriter" w:hAnsi="Hand TypeWriter"/>
                <w:b/>
                <w:sz w:val="18"/>
                <w:szCs w:val="22"/>
              </w:rPr>
            </w:pPr>
            <w:r w:rsidRPr="001E1552">
              <w:rPr>
                <w:rFonts w:ascii="Hand TypeWriter" w:hAnsi="Hand TypeWriter"/>
                <w:b/>
                <w:sz w:val="18"/>
                <w:szCs w:val="22"/>
              </w:rPr>
              <w:t xml:space="preserve">From your reading, provide </w:t>
            </w:r>
            <w:proofErr w:type="gramStart"/>
            <w:r w:rsidRPr="001E1552">
              <w:rPr>
                <w:rFonts w:ascii="Hand TypeWriter" w:hAnsi="Hand TypeWriter"/>
                <w:b/>
                <w:sz w:val="18"/>
                <w:szCs w:val="22"/>
              </w:rPr>
              <w:t>a  situation</w:t>
            </w:r>
            <w:proofErr w:type="gramEnd"/>
            <w:r w:rsidRPr="001E1552">
              <w:rPr>
                <w:rFonts w:ascii="Hand TypeWriter" w:hAnsi="Hand TypeWriter"/>
                <w:b/>
                <w:sz w:val="18"/>
                <w:szCs w:val="22"/>
              </w:rPr>
              <w:t xml:space="preserve"> below and list other choices that </w:t>
            </w:r>
            <w:r>
              <w:rPr>
                <w:rFonts w:ascii="Hand TypeWriter" w:hAnsi="Hand TypeWriter"/>
                <w:b/>
                <w:sz w:val="18"/>
                <w:szCs w:val="22"/>
              </w:rPr>
              <w:t>character</w:t>
            </w:r>
            <w:r w:rsidRPr="001E1552">
              <w:rPr>
                <w:rFonts w:ascii="Hand TypeWriter" w:hAnsi="Hand TypeWriter"/>
                <w:b/>
                <w:sz w:val="18"/>
                <w:szCs w:val="22"/>
              </w:rPr>
              <w:t xml:space="preserve"> could have made.  In the third column, list the results of their actual choices.</w:t>
            </w:r>
          </w:p>
        </w:tc>
      </w:tr>
      <w:tr w:rsidR="00DD4259" w:rsidRPr="003A232A" w:rsidTr="00C74D3C">
        <w:tc>
          <w:tcPr>
            <w:tcW w:w="3505" w:type="dxa"/>
          </w:tcPr>
          <w:p w:rsidR="00DD4259" w:rsidRPr="001E1552" w:rsidRDefault="00DD4259" w:rsidP="00C74D3C">
            <w:pPr>
              <w:jc w:val="center"/>
              <w:rPr>
                <w:rFonts w:ascii="HamletOrNot" w:hAnsi="HamletOrNot"/>
                <w:b/>
                <w:sz w:val="22"/>
                <w:szCs w:val="22"/>
              </w:rPr>
            </w:pPr>
            <w:r w:rsidRPr="001E1552">
              <w:rPr>
                <w:rFonts w:ascii="HamletOrNot" w:hAnsi="HamletOrNot"/>
                <w:b/>
                <w:sz w:val="22"/>
                <w:szCs w:val="22"/>
              </w:rPr>
              <w:t>Characters’ Situation and Choice</w:t>
            </w:r>
          </w:p>
        </w:tc>
        <w:tc>
          <w:tcPr>
            <w:tcW w:w="3420" w:type="dxa"/>
          </w:tcPr>
          <w:p w:rsidR="00DD4259" w:rsidRPr="001E1552" w:rsidRDefault="00DD4259" w:rsidP="00C74D3C">
            <w:pPr>
              <w:jc w:val="center"/>
              <w:rPr>
                <w:rFonts w:ascii="HamletOrNot" w:hAnsi="HamletOrNot"/>
                <w:b/>
                <w:sz w:val="22"/>
                <w:szCs w:val="22"/>
              </w:rPr>
            </w:pPr>
            <w:r w:rsidRPr="001E1552">
              <w:rPr>
                <w:rFonts w:ascii="HamletOrNot" w:hAnsi="HamletOrNot"/>
                <w:b/>
                <w:sz w:val="22"/>
                <w:szCs w:val="22"/>
              </w:rPr>
              <w:t>Direct Result of Character’s Choice</w:t>
            </w:r>
          </w:p>
        </w:tc>
        <w:tc>
          <w:tcPr>
            <w:tcW w:w="3960" w:type="dxa"/>
          </w:tcPr>
          <w:p w:rsidR="00DD4259" w:rsidRPr="001E1552" w:rsidRDefault="00DD4259" w:rsidP="00C74D3C">
            <w:pPr>
              <w:jc w:val="center"/>
              <w:rPr>
                <w:rFonts w:ascii="HamletOrNot" w:hAnsi="HamletOrNot"/>
                <w:b/>
                <w:sz w:val="22"/>
                <w:szCs w:val="22"/>
              </w:rPr>
            </w:pPr>
            <w:r w:rsidRPr="001E1552">
              <w:rPr>
                <w:rFonts w:ascii="HamletOrNot" w:hAnsi="HamletOrNot"/>
                <w:b/>
                <w:sz w:val="22"/>
                <w:szCs w:val="22"/>
              </w:rPr>
              <w:t>Character’s Other Options</w:t>
            </w:r>
          </w:p>
        </w:tc>
      </w:tr>
      <w:tr w:rsidR="00DD4259" w:rsidRPr="003A232A" w:rsidTr="00C74D3C">
        <w:trPr>
          <w:trHeight w:val="1409"/>
        </w:trPr>
        <w:tc>
          <w:tcPr>
            <w:tcW w:w="3505" w:type="dxa"/>
          </w:tcPr>
          <w:p w:rsidR="00DD4259" w:rsidRPr="001D7E4D" w:rsidRDefault="00DD4259" w:rsidP="00C74D3C">
            <w:pPr>
              <w:rPr>
                <w:rFonts w:ascii="Hand TypeWriter" w:hAnsi="Hand TypeWriter"/>
                <w:sz w:val="18"/>
                <w:szCs w:val="22"/>
              </w:rPr>
            </w:pPr>
            <w:r w:rsidRPr="008C5ADC">
              <w:rPr>
                <w:rFonts w:ascii="Hand TypeWriter" w:hAnsi="Hand TypeWriter"/>
                <w:sz w:val="16"/>
                <w:szCs w:val="22"/>
              </w:rPr>
              <w:t>Juliet is told that she must marry Paris.  To prevent this, Juliet follows the Friar’s advice and fakes her own death.</w:t>
            </w:r>
          </w:p>
        </w:tc>
        <w:tc>
          <w:tcPr>
            <w:tcW w:w="3420" w:type="dxa"/>
          </w:tcPr>
          <w:p w:rsidR="00DD4259" w:rsidRPr="001D7E4D" w:rsidRDefault="00DD4259" w:rsidP="00C74D3C">
            <w:pPr>
              <w:rPr>
                <w:rFonts w:ascii="Hand TypeWriter" w:hAnsi="Hand TypeWriter"/>
                <w:sz w:val="18"/>
                <w:szCs w:val="22"/>
              </w:rPr>
            </w:pPr>
          </w:p>
        </w:tc>
        <w:tc>
          <w:tcPr>
            <w:tcW w:w="3960" w:type="dxa"/>
          </w:tcPr>
          <w:p w:rsidR="00DD4259" w:rsidRPr="001D7E4D" w:rsidRDefault="00DD4259" w:rsidP="00C74D3C">
            <w:pPr>
              <w:rPr>
                <w:rFonts w:ascii="Hand TypeWriter" w:hAnsi="Hand TypeWriter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>__________________________</w:t>
            </w:r>
            <w:r w:rsidRPr="001D7E4D">
              <w:rPr>
                <w:rFonts w:ascii="Hand TypeWriter" w:hAnsi="Hand TypeWriter"/>
                <w:sz w:val="18"/>
                <w:szCs w:val="22"/>
              </w:rPr>
              <w:t xml:space="preserve"> could have:</w:t>
            </w:r>
          </w:p>
          <w:p w:rsidR="00DD4259" w:rsidRPr="001D7E4D" w:rsidRDefault="00DD4259" w:rsidP="00C74D3C">
            <w:pPr>
              <w:rPr>
                <w:rFonts w:ascii="Hand TypeWriter" w:hAnsi="Hand TypeWriter"/>
                <w:sz w:val="18"/>
                <w:szCs w:val="22"/>
              </w:rPr>
            </w:pPr>
          </w:p>
          <w:p w:rsidR="00DD4259" w:rsidRDefault="00DD4259" w:rsidP="00C74D3C">
            <w:pPr>
              <w:rPr>
                <w:rFonts w:ascii="Hand TypeWriter" w:hAnsi="Hand TypeWriter"/>
                <w:sz w:val="18"/>
                <w:szCs w:val="22"/>
              </w:rPr>
            </w:pPr>
          </w:p>
          <w:p w:rsidR="00DD4259" w:rsidRPr="001D7E4D" w:rsidRDefault="00DD4259" w:rsidP="00C74D3C">
            <w:pPr>
              <w:rPr>
                <w:rFonts w:ascii="Hand TypeWriter" w:hAnsi="Hand TypeWriter"/>
                <w:sz w:val="18"/>
                <w:szCs w:val="22"/>
              </w:rPr>
            </w:pPr>
          </w:p>
        </w:tc>
      </w:tr>
    </w:tbl>
    <w:tbl>
      <w:tblPr>
        <w:tblStyle w:val="TableGrid"/>
        <w:tblW w:w="10345" w:type="dxa"/>
        <w:tblInd w:w="355" w:type="dxa"/>
        <w:tblLook w:val="04A0" w:firstRow="1" w:lastRow="0" w:firstColumn="1" w:lastColumn="0" w:noHBand="0" w:noVBand="1"/>
      </w:tblPr>
      <w:tblGrid>
        <w:gridCol w:w="1268"/>
        <w:gridCol w:w="2417"/>
        <w:gridCol w:w="3150"/>
        <w:gridCol w:w="3510"/>
      </w:tblGrid>
      <w:tr w:rsidR="00DD4259" w:rsidTr="00C74D3C">
        <w:trPr>
          <w:cantSplit/>
          <w:trHeight w:val="386"/>
        </w:trPr>
        <w:tc>
          <w:tcPr>
            <w:tcW w:w="10345" w:type="dxa"/>
            <w:gridSpan w:val="4"/>
            <w:shd w:val="clear" w:color="auto" w:fill="BFBFBF" w:themeFill="background1" w:themeFillShade="BF"/>
          </w:tcPr>
          <w:p w:rsidR="00DD4259" w:rsidRPr="00EE4E5B" w:rsidRDefault="00DD4259" w:rsidP="00C74D3C">
            <w:pPr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</w:rPr>
            </w:pPr>
            <w:r w:rsidRPr="001E1552">
              <w:rPr>
                <w:rFonts w:asciiTheme="minorHAnsi" w:hAnsiTheme="minorHAnsi"/>
                <w:bCs/>
                <w:iCs/>
                <w:sz w:val="24"/>
                <w:szCs w:val="32"/>
              </w:rPr>
              <w:t>*Use your margin annotations and highlighted quotes (in the original text) to complete this chart.</w:t>
            </w:r>
          </w:p>
        </w:tc>
      </w:tr>
      <w:tr w:rsidR="00DD4259" w:rsidTr="00C74D3C">
        <w:trPr>
          <w:cantSplit/>
          <w:trHeight w:val="980"/>
        </w:trPr>
        <w:tc>
          <w:tcPr>
            <w:tcW w:w="1268" w:type="dxa"/>
            <w:shd w:val="clear" w:color="auto" w:fill="BFBFBF" w:themeFill="background1" w:themeFillShade="BF"/>
            <w:textDirection w:val="btLr"/>
          </w:tcPr>
          <w:p w:rsidR="00DD4259" w:rsidRDefault="00DD4259" w:rsidP="00C74D3C">
            <w:pPr>
              <w:ind w:left="113" w:right="113"/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  <w:r>
              <w:rPr>
                <w:rFonts w:ascii="HamletOrNot" w:hAnsi="HamletOrNot"/>
                <w:b/>
                <w:bCs/>
                <w:iCs/>
                <w:sz w:val="32"/>
                <w:szCs w:val="32"/>
              </w:rPr>
              <w:t>Act IV</w:t>
            </w:r>
          </w:p>
        </w:tc>
        <w:tc>
          <w:tcPr>
            <w:tcW w:w="2417" w:type="dxa"/>
          </w:tcPr>
          <w:p w:rsidR="00DD4259" w:rsidRPr="00EE4E5B" w:rsidRDefault="00DD4259" w:rsidP="00C74D3C">
            <w:pPr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</w:rPr>
            </w:pPr>
            <w:r w:rsidRPr="00EE4E5B">
              <w:rPr>
                <w:rFonts w:ascii="HamletOrNot" w:hAnsi="HamletOrNot"/>
                <w:b/>
                <w:bCs/>
                <w:iCs/>
                <w:sz w:val="24"/>
                <w:szCs w:val="24"/>
              </w:rPr>
              <w:t>Character Descriptions and Character Traits</w:t>
            </w:r>
          </w:p>
        </w:tc>
        <w:tc>
          <w:tcPr>
            <w:tcW w:w="3150" w:type="dxa"/>
          </w:tcPr>
          <w:p w:rsidR="00DD4259" w:rsidRPr="00EE4E5B" w:rsidRDefault="00DD4259" w:rsidP="00C74D3C">
            <w:pPr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</w:rPr>
            </w:pPr>
            <w:r w:rsidRPr="00EE4E5B">
              <w:rPr>
                <w:rFonts w:ascii="HamletOrNot" w:hAnsi="HamletOrNot"/>
                <w:b/>
                <w:bCs/>
                <w:iCs/>
                <w:sz w:val="24"/>
                <w:szCs w:val="24"/>
              </w:rPr>
              <w:t>Actions and Motivations</w:t>
            </w:r>
          </w:p>
        </w:tc>
        <w:tc>
          <w:tcPr>
            <w:tcW w:w="3510" w:type="dxa"/>
          </w:tcPr>
          <w:p w:rsidR="00DD4259" w:rsidRPr="00EE4E5B" w:rsidRDefault="00DD4259" w:rsidP="00C74D3C">
            <w:pPr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</w:rPr>
            </w:pPr>
            <w:r w:rsidRPr="00EE4E5B">
              <w:rPr>
                <w:rFonts w:ascii="HamletOrNot" w:hAnsi="HamletOrNot"/>
                <w:b/>
                <w:bCs/>
                <w:iCs/>
                <w:sz w:val="24"/>
                <w:szCs w:val="24"/>
              </w:rPr>
              <w:t>Key Quotations that Reveal Character</w:t>
            </w:r>
          </w:p>
        </w:tc>
      </w:tr>
      <w:tr w:rsidR="00DD4259" w:rsidTr="00C74D3C">
        <w:trPr>
          <w:cantSplit/>
          <w:trHeight w:val="2150"/>
        </w:trPr>
        <w:tc>
          <w:tcPr>
            <w:tcW w:w="1268" w:type="dxa"/>
            <w:textDirection w:val="btLr"/>
          </w:tcPr>
          <w:p w:rsidR="00DD4259" w:rsidRPr="00EE4E5B" w:rsidRDefault="00DD4259" w:rsidP="00C74D3C">
            <w:pPr>
              <w:ind w:left="113" w:right="113"/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</w:rPr>
            </w:pPr>
            <w:r w:rsidRPr="00EE4E5B">
              <w:rPr>
                <w:rFonts w:ascii="HamletOrNot" w:hAnsi="HamletOrNot"/>
                <w:b/>
                <w:bCs/>
                <w:iCs/>
                <w:sz w:val="24"/>
                <w:szCs w:val="24"/>
              </w:rPr>
              <w:t>Juliet</w:t>
            </w:r>
          </w:p>
        </w:tc>
        <w:tc>
          <w:tcPr>
            <w:tcW w:w="2417" w:type="dxa"/>
          </w:tcPr>
          <w:p w:rsidR="00DD4259" w:rsidRPr="00AF7EC3" w:rsidRDefault="00DD4259" w:rsidP="00C74D3C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50" w:type="dxa"/>
          </w:tcPr>
          <w:p w:rsidR="00DD4259" w:rsidRPr="0086587A" w:rsidRDefault="00DD4259" w:rsidP="00C74D3C">
            <w:pPr>
              <w:jc w:val="center"/>
              <w:rPr>
                <w:rFonts w:asciiTheme="minorHAnsi" w:hAnsiTheme="minorHAnsi"/>
                <w:bCs/>
                <w:iCs/>
                <w:sz w:val="18"/>
                <w:szCs w:val="32"/>
              </w:rPr>
            </w:pPr>
          </w:p>
        </w:tc>
        <w:tc>
          <w:tcPr>
            <w:tcW w:w="3510" w:type="dxa"/>
          </w:tcPr>
          <w:p w:rsidR="00DD4259" w:rsidRPr="0086587A" w:rsidRDefault="00DD4259" w:rsidP="00C74D3C">
            <w:pPr>
              <w:jc w:val="center"/>
              <w:rPr>
                <w:rFonts w:asciiTheme="minorHAnsi" w:hAnsiTheme="minorHAnsi"/>
                <w:bCs/>
                <w:iCs/>
                <w:sz w:val="18"/>
                <w:szCs w:val="32"/>
              </w:rPr>
            </w:pPr>
          </w:p>
        </w:tc>
      </w:tr>
      <w:tr w:rsidR="00DD4259" w:rsidTr="00C74D3C">
        <w:trPr>
          <w:cantSplit/>
          <w:trHeight w:val="2240"/>
        </w:trPr>
        <w:tc>
          <w:tcPr>
            <w:tcW w:w="1268" w:type="dxa"/>
            <w:textDirection w:val="btLr"/>
          </w:tcPr>
          <w:p w:rsidR="00DD4259" w:rsidRPr="00EE4E5B" w:rsidRDefault="00E10393" w:rsidP="00C74D3C">
            <w:pPr>
              <w:ind w:left="113" w:right="113"/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</w:rPr>
            </w:pPr>
            <w:r>
              <w:rPr>
                <w:rFonts w:ascii="HamletOrNot" w:hAnsi="HamletOrNot"/>
                <w:b/>
                <w:bCs/>
                <w:iCs/>
                <w:sz w:val="24"/>
                <w:szCs w:val="24"/>
              </w:rPr>
              <w:t>Romeo</w:t>
            </w:r>
          </w:p>
        </w:tc>
        <w:tc>
          <w:tcPr>
            <w:tcW w:w="2417" w:type="dxa"/>
          </w:tcPr>
          <w:p w:rsidR="00DD4259" w:rsidRDefault="00DD4259" w:rsidP="00C74D3C">
            <w:pP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E10393" w:rsidRPr="00AF7EC3" w:rsidRDefault="00E10393" w:rsidP="00C74D3C">
            <w:pP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50" w:type="dxa"/>
          </w:tcPr>
          <w:p w:rsidR="00DD4259" w:rsidRDefault="00DD4259" w:rsidP="00C74D3C">
            <w:pPr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3510" w:type="dxa"/>
          </w:tcPr>
          <w:p w:rsidR="00DD4259" w:rsidRPr="001E1552" w:rsidRDefault="00DD4259" w:rsidP="00C74D3C">
            <w:pPr>
              <w:jc w:val="center"/>
              <w:rPr>
                <w:rFonts w:ascii="HamletOrNot" w:hAnsi="HamletOrNot"/>
                <w:b/>
                <w:bCs/>
                <w:iCs/>
                <w:sz w:val="28"/>
                <w:szCs w:val="32"/>
              </w:rPr>
            </w:pPr>
          </w:p>
        </w:tc>
      </w:tr>
    </w:tbl>
    <w:p w:rsidR="00031880" w:rsidRDefault="00031880" w:rsidP="00DD4259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1804"/>
        <w:gridCol w:w="4136"/>
        <w:gridCol w:w="4140"/>
      </w:tblGrid>
      <w:tr w:rsidR="00FF6D1F" w:rsidRPr="00D84CC1" w:rsidTr="00C74D3C">
        <w:tc>
          <w:tcPr>
            <w:tcW w:w="10080" w:type="dxa"/>
            <w:gridSpan w:val="3"/>
            <w:shd w:val="clear" w:color="auto" w:fill="BFBFBF" w:themeFill="background1" w:themeFillShade="BF"/>
          </w:tcPr>
          <w:p w:rsidR="00FF6D1F" w:rsidRPr="008E449A" w:rsidRDefault="00FF6D1F" w:rsidP="00C74D3C">
            <w:pPr>
              <w:jc w:val="center"/>
              <w:rPr>
                <w:rFonts w:ascii="Hand TypeWriter" w:hAnsi="Hand TypeWriter"/>
                <w:bCs/>
                <w:iCs/>
                <w:szCs w:val="32"/>
              </w:rPr>
            </w:pPr>
            <w:r w:rsidRPr="008E449A">
              <w:rPr>
                <w:rFonts w:ascii="Hand TypeWriter" w:hAnsi="Hand TypeWriter"/>
                <w:bCs/>
                <w:iCs/>
                <w:szCs w:val="32"/>
              </w:rPr>
              <w:t>*Copy quotes related to two motifs that you highlighted in the original text.  Add an explanation of the INTERPRETATION/COMMENTARY column.</w:t>
            </w:r>
          </w:p>
          <w:p w:rsidR="00FF6D1F" w:rsidRPr="008E449A" w:rsidRDefault="00FF6D1F" w:rsidP="00C74D3C">
            <w:pPr>
              <w:jc w:val="center"/>
              <w:rPr>
                <w:rFonts w:asciiTheme="minorHAnsi" w:hAnsiTheme="minorHAnsi"/>
                <w:bCs/>
                <w:iCs/>
                <w:szCs w:val="32"/>
              </w:rPr>
            </w:pPr>
            <w:r w:rsidRPr="008E449A">
              <w:rPr>
                <w:rFonts w:asciiTheme="minorHAnsi" w:hAnsiTheme="minorHAnsi"/>
                <w:bCs/>
                <w:iCs/>
                <w:szCs w:val="32"/>
              </w:rPr>
              <w:t xml:space="preserve">Light vs. dark 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high vs. low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dream vs. sleep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Love vs. hate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Youth vs. age</w:t>
            </w:r>
          </w:p>
          <w:p w:rsidR="00FF6D1F" w:rsidRPr="001E1552" w:rsidRDefault="00FF6D1F" w:rsidP="00C74D3C">
            <w:pPr>
              <w:jc w:val="center"/>
              <w:rPr>
                <w:rFonts w:ascii="Hand TypeWriter" w:hAnsi="Hand TypeWriter"/>
                <w:b/>
                <w:bCs/>
                <w:iCs/>
                <w:sz w:val="24"/>
                <w:szCs w:val="24"/>
              </w:rPr>
            </w:pPr>
            <w:r w:rsidRPr="008E449A">
              <w:rPr>
                <w:rFonts w:asciiTheme="minorHAnsi" w:hAnsiTheme="minorHAnsi"/>
                <w:bCs/>
                <w:iCs/>
                <w:szCs w:val="32"/>
              </w:rPr>
              <w:t>Time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Stars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Fate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Poison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haste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Religious imagery</w:t>
            </w:r>
          </w:p>
        </w:tc>
      </w:tr>
      <w:tr w:rsidR="00FF6D1F" w:rsidRPr="00D84CC1" w:rsidTr="00C74D3C">
        <w:tc>
          <w:tcPr>
            <w:tcW w:w="1804" w:type="dxa"/>
            <w:shd w:val="clear" w:color="auto" w:fill="BFBFBF" w:themeFill="background1" w:themeFillShade="BF"/>
          </w:tcPr>
          <w:p w:rsidR="00FF6D1F" w:rsidRPr="00D84CC1" w:rsidRDefault="00FF6D1F" w:rsidP="00C74D3C">
            <w:pPr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</w:rPr>
            </w:pPr>
            <w:r w:rsidRPr="00D84CC1">
              <w:rPr>
                <w:rFonts w:ascii="HamletOrNot" w:hAnsi="HamletOrNot"/>
                <w:b/>
                <w:bCs/>
                <w:iCs/>
                <w:sz w:val="24"/>
                <w:szCs w:val="24"/>
              </w:rPr>
              <w:t>Motif</w:t>
            </w:r>
          </w:p>
        </w:tc>
        <w:tc>
          <w:tcPr>
            <w:tcW w:w="4136" w:type="dxa"/>
            <w:shd w:val="clear" w:color="auto" w:fill="BFBFBF" w:themeFill="background1" w:themeFillShade="BF"/>
          </w:tcPr>
          <w:p w:rsidR="00FF6D1F" w:rsidRPr="00D84CC1" w:rsidRDefault="00FF6D1F" w:rsidP="00C74D3C">
            <w:pPr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</w:rPr>
            </w:pPr>
            <w:r w:rsidRPr="00D84CC1">
              <w:rPr>
                <w:rFonts w:ascii="HamletOrNot" w:hAnsi="HamletOrNot"/>
                <w:b/>
                <w:bCs/>
                <w:iCs/>
                <w:sz w:val="24"/>
                <w:szCs w:val="24"/>
              </w:rPr>
              <w:t xml:space="preserve">Quotation and </w:t>
            </w:r>
            <w:r>
              <w:rPr>
                <w:rFonts w:ascii="HamletOrNot" w:hAnsi="HamletOrNot"/>
                <w:b/>
                <w:bCs/>
                <w:iCs/>
                <w:sz w:val="24"/>
                <w:szCs w:val="24"/>
              </w:rPr>
              <w:t>Citation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FF6D1F" w:rsidRPr="00D84CC1" w:rsidRDefault="00FF6D1F" w:rsidP="00C74D3C">
            <w:pPr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</w:rPr>
            </w:pPr>
            <w:r w:rsidRPr="00D84CC1">
              <w:rPr>
                <w:rFonts w:ascii="HamletOrNot" w:hAnsi="HamletOrNot"/>
                <w:b/>
                <w:bCs/>
                <w:iCs/>
                <w:sz w:val="24"/>
                <w:szCs w:val="24"/>
              </w:rPr>
              <w:t>Interpretation/commentary</w:t>
            </w:r>
          </w:p>
        </w:tc>
      </w:tr>
      <w:tr w:rsidR="00FF6D1F" w:rsidRPr="00243203" w:rsidTr="00E10393">
        <w:trPr>
          <w:trHeight w:val="3045"/>
        </w:trPr>
        <w:tc>
          <w:tcPr>
            <w:tcW w:w="1804" w:type="dxa"/>
          </w:tcPr>
          <w:p w:rsidR="00FF6D1F" w:rsidRPr="00AF7EC3" w:rsidRDefault="00FF6D1F" w:rsidP="00C74D3C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4136" w:type="dxa"/>
          </w:tcPr>
          <w:p w:rsidR="00FF6D1F" w:rsidRPr="001E1552" w:rsidRDefault="00FF6D1F" w:rsidP="00E10393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4140" w:type="dxa"/>
          </w:tcPr>
          <w:p w:rsidR="00FF6D1F" w:rsidRPr="001E1552" w:rsidRDefault="00FF6D1F" w:rsidP="00C74D3C">
            <w:pPr>
              <w:ind w:left="36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</w:tbl>
    <w:p w:rsidR="00DD4259" w:rsidRPr="003A232A" w:rsidRDefault="00DD4259" w:rsidP="00470CDA">
      <w:pPr>
        <w:rPr>
          <w:rFonts w:ascii="HamletOrNot" w:hAnsi="HamletOrNot"/>
          <w:sz w:val="36"/>
          <w:szCs w:val="22"/>
        </w:rPr>
      </w:pPr>
      <w:r>
        <w:rPr>
          <w:rFonts w:ascii="HamletOrNot" w:hAnsi="HamletOrNot"/>
          <w:sz w:val="36"/>
          <w:szCs w:val="22"/>
        </w:rPr>
        <w:lastRenderedPageBreak/>
        <w:t>Notebook Check</w:t>
      </w:r>
      <w:r w:rsidR="00FF6D1F">
        <w:rPr>
          <w:rFonts w:ascii="HamletOrNot" w:hAnsi="HamletOrNot"/>
          <w:sz w:val="36"/>
          <w:szCs w:val="22"/>
        </w:rPr>
        <w:t xml:space="preserve"> </w:t>
      </w:r>
      <w:r w:rsidR="00E10393">
        <w:rPr>
          <w:rFonts w:ascii="HamletOrNot" w:hAnsi="HamletOrNot"/>
          <w:sz w:val="36"/>
          <w:szCs w:val="22"/>
        </w:rPr>
        <w:t xml:space="preserve">4 </w:t>
      </w:r>
      <w:r w:rsidRPr="003A232A">
        <w:rPr>
          <w:rFonts w:ascii="HamletOrNot" w:hAnsi="HamletOrNot"/>
          <w:sz w:val="36"/>
          <w:szCs w:val="22"/>
        </w:rPr>
        <w:t>Act V Reading Guide</w:t>
      </w: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  <w:r w:rsidRPr="007E4257">
        <w:rPr>
          <w:rFonts w:ascii="Hand TypeWriter" w:hAnsi="Hand TypeWriter"/>
          <w:b/>
          <w:bCs/>
          <w:sz w:val="18"/>
          <w:szCs w:val="18"/>
        </w:rPr>
        <w:t>I. QUESTIONS</w:t>
      </w:r>
      <w:r w:rsidRPr="007E4257">
        <w:rPr>
          <w:rFonts w:ascii="Hand TypeWriter" w:hAnsi="Hand TypeWriter"/>
          <w:sz w:val="18"/>
          <w:szCs w:val="18"/>
        </w:rPr>
        <w:t>: Answer the following questions.</w:t>
      </w: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  <w:r w:rsidRPr="007E4257">
        <w:rPr>
          <w:rFonts w:ascii="Hand TypeWriter" w:hAnsi="Hand TypeWriter"/>
          <w:i/>
          <w:iCs/>
          <w:sz w:val="18"/>
          <w:szCs w:val="18"/>
          <w:u w:val="single"/>
        </w:rPr>
        <w:t>Scene 1</w:t>
      </w:r>
      <w:r w:rsidRPr="007E4257">
        <w:rPr>
          <w:rFonts w:ascii="Hand TypeWriter" w:hAnsi="Hand TypeWriter"/>
          <w:i/>
          <w:iCs/>
          <w:sz w:val="18"/>
          <w:szCs w:val="18"/>
        </w:rPr>
        <w:t>:</w:t>
      </w:r>
      <w:r>
        <w:rPr>
          <w:rFonts w:ascii="Hand TypeWriter" w:hAnsi="Hand TypeWriter"/>
          <w:i/>
          <w:iCs/>
          <w:sz w:val="18"/>
          <w:szCs w:val="18"/>
        </w:rPr>
        <w:t xml:space="preserve"> (1.57 Z)</w:t>
      </w: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  <w:r w:rsidRPr="007E4257">
        <w:rPr>
          <w:rFonts w:ascii="Hand TypeWriter" w:hAnsi="Hand TypeWriter"/>
          <w:sz w:val="18"/>
          <w:szCs w:val="18"/>
        </w:rPr>
        <w:t>1.  What news does Balthasar bring Romeo?</w:t>
      </w: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  <w:r w:rsidRPr="007E4257">
        <w:rPr>
          <w:rFonts w:ascii="Hand TypeWriter" w:hAnsi="Hand TypeWriter"/>
          <w:sz w:val="18"/>
          <w:szCs w:val="18"/>
        </w:rPr>
        <w:t>2.  What does Romeo mean when he says, “Then I defy you, stars!”?</w:t>
      </w: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  <w:r w:rsidRPr="007E4257">
        <w:rPr>
          <w:rFonts w:ascii="Hand TypeWriter" w:hAnsi="Hand TypeWriter"/>
          <w:sz w:val="18"/>
          <w:szCs w:val="18"/>
        </w:rPr>
        <w:t>3.  What actions does Balthasar’s news prompt Romeo to do?</w:t>
      </w: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  <w:r w:rsidRPr="007E4257">
        <w:rPr>
          <w:rFonts w:ascii="Hand TypeWriter" w:hAnsi="Hand TypeWriter"/>
          <w:i/>
          <w:iCs/>
          <w:sz w:val="18"/>
          <w:szCs w:val="18"/>
          <w:u w:val="single"/>
        </w:rPr>
        <w:t>Scene 2</w:t>
      </w:r>
      <w:r w:rsidRPr="007E4257">
        <w:rPr>
          <w:rFonts w:ascii="Hand TypeWriter" w:hAnsi="Hand TypeWriter"/>
          <w:sz w:val="18"/>
          <w:szCs w:val="18"/>
        </w:rPr>
        <w:t>:</w:t>
      </w:r>
      <w:r>
        <w:rPr>
          <w:rFonts w:ascii="Hand TypeWriter" w:hAnsi="Hand TypeWriter"/>
          <w:sz w:val="18"/>
          <w:szCs w:val="18"/>
        </w:rPr>
        <w:t xml:space="preserve"> (2:00 Z)</w:t>
      </w: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  <w:r w:rsidRPr="007E4257">
        <w:rPr>
          <w:rFonts w:ascii="Hand TypeWriter" w:hAnsi="Hand TypeWriter"/>
          <w:sz w:val="18"/>
          <w:szCs w:val="18"/>
        </w:rPr>
        <w:t>4.  What does Friar John tell Friar Laurence?</w:t>
      </w: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  <w:r w:rsidRPr="007E4257">
        <w:rPr>
          <w:rFonts w:ascii="Hand TypeWriter" w:hAnsi="Hand TypeWriter"/>
          <w:sz w:val="18"/>
          <w:szCs w:val="18"/>
        </w:rPr>
        <w:t>5.  After hearing this news from Friar John, what does Friar Laurence intend to do?</w:t>
      </w: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  <w:r w:rsidRPr="007E4257">
        <w:rPr>
          <w:rFonts w:ascii="Hand TypeWriter" w:hAnsi="Hand TypeWriter"/>
          <w:i/>
          <w:iCs/>
          <w:sz w:val="18"/>
          <w:szCs w:val="18"/>
          <w:u w:val="single"/>
        </w:rPr>
        <w:t>Scene 3</w:t>
      </w:r>
      <w:r w:rsidRPr="007E4257">
        <w:rPr>
          <w:rFonts w:ascii="Hand TypeWriter" w:hAnsi="Hand TypeWriter"/>
          <w:sz w:val="18"/>
          <w:szCs w:val="18"/>
        </w:rPr>
        <w:t>:</w:t>
      </w: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  <w:r w:rsidRPr="007E4257">
        <w:rPr>
          <w:rFonts w:ascii="Hand TypeWriter" w:hAnsi="Hand TypeWriter"/>
          <w:sz w:val="18"/>
          <w:szCs w:val="18"/>
        </w:rPr>
        <w:t>6.  Why is Paris at Juliet’s tomb?</w:t>
      </w: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  <w:r w:rsidRPr="007E4257">
        <w:rPr>
          <w:rFonts w:ascii="Hand TypeWriter" w:hAnsi="Hand TypeWriter"/>
          <w:sz w:val="18"/>
          <w:szCs w:val="18"/>
        </w:rPr>
        <w:t>7.  Romeo gives Balthasar two reasons for entering the Capulet’s tomb.  What are those two reasons?</w:t>
      </w: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  <w:r w:rsidRPr="007E4257">
        <w:rPr>
          <w:rFonts w:ascii="Hand TypeWriter" w:hAnsi="Hand TypeWriter"/>
          <w:sz w:val="18"/>
          <w:szCs w:val="18"/>
        </w:rPr>
        <w:t>8.  Why does Paris think that Romeo has come to the tomb?</w:t>
      </w:r>
    </w:p>
    <w:p w:rsidR="00DD4259" w:rsidRPr="007E4257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3A232A" w:rsidRDefault="00DD4259" w:rsidP="00DD4259">
      <w:pPr>
        <w:rPr>
          <w:rFonts w:eastAsia="Times New Roman"/>
          <w:bCs/>
          <w:sz w:val="18"/>
        </w:rPr>
      </w:pPr>
      <w:bookmarkStart w:id="1" w:name="speech31"/>
    </w:p>
    <w:bookmarkEnd w:id="1"/>
    <w:p w:rsidR="00DD4259" w:rsidRPr="00F05A7B" w:rsidRDefault="00DD4259" w:rsidP="00DD4259">
      <w:pPr>
        <w:rPr>
          <w:rFonts w:ascii="Hand TypeWriter" w:hAnsi="Hand TypeWriter"/>
          <w:sz w:val="18"/>
          <w:szCs w:val="18"/>
        </w:rPr>
      </w:pPr>
      <w:r>
        <w:rPr>
          <w:rFonts w:ascii="Hand TypeWriter" w:hAnsi="Hand TypeWriter"/>
          <w:sz w:val="18"/>
          <w:szCs w:val="18"/>
        </w:rPr>
        <w:t>9</w:t>
      </w:r>
      <w:r w:rsidRPr="00F05A7B">
        <w:rPr>
          <w:rFonts w:ascii="Hand TypeWriter" w:hAnsi="Hand TypeWriter"/>
          <w:sz w:val="18"/>
          <w:szCs w:val="18"/>
        </w:rPr>
        <w:t>.   What is it about Juliet that should have told Romeo that she was not dead?</w:t>
      </w:r>
    </w:p>
    <w:p w:rsidR="00DD4259" w:rsidRPr="00F05A7B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pStyle w:val="ListParagraph"/>
        <w:numPr>
          <w:ilvl w:val="0"/>
          <w:numId w:val="5"/>
        </w:numPr>
        <w:ind w:left="360"/>
        <w:rPr>
          <w:rFonts w:ascii="Hand TypeWriter" w:hAnsi="Hand TypeWriter"/>
          <w:sz w:val="18"/>
          <w:szCs w:val="18"/>
        </w:rPr>
      </w:pPr>
      <w:r w:rsidRPr="001C1BBB">
        <w:rPr>
          <w:rFonts w:ascii="Hand TypeWriter" w:hAnsi="Hand TypeWriter"/>
          <w:sz w:val="18"/>
          <w:szCs w:val="18"/>
        </w:rPr>
        <w:t>Why doesn’t Friar Laurence stay in the tomb with Juliet after she awakens?</w:t>
      </w:r>
    </w:p>
    <w:p w:rsidR="00DD4259" w:rsidRDefault="00DD4259" w:rsidP="00DD4259">
      <w:pPr>
        <w:rPr>
          <w:rFonts w:ascii="Hand TypeWriter" w:hAnsi="Hand TypeWriter"/>
          <w:sz w:val="22"/>
          <w:szCs w:val="22"/>
        </w:rPr>
      </w:pPr>
    </w:p>
    <w:p w:rsidR="00DD4259" w:rsidRPr="00FA361F" w:rsidRDefault="00DD4259" w:rsidP="00DD4259">
      <w:pPr>
        <w:rPr>
          <w:rFonts w:ascii="Hand TypeWriter" w:hAnsi="Hand TypeWriter"/>
          <w:sz w:val="18"/>
          <w:szCs w:val="18"/>
        </w:rPr>
      </w:pPr>
      <w:r w:rsidRPr="00FA361F">
        <w:rPr>
          <w:rFonts w:ascii="Hand TypeWriter" w:hAnsi="Hand TypeWriter"/>
          <w:sz w:val="22"/>
          <w:szCs w:val="22"/>
        </w:rPr>
        <w:t xml:space="preserve">11. Paraphrase: </w:t>
      </w:r>
      <w:r w:rsidRPr="00FA361F">
        <w:rPr>
          <w:rFonts w:ascii="Hand TypeWriter" w:hAnsi="Hand TypeWriter"/>
          <w:b/>
          <w:sz w:val="22"/>
          <w:szCs w:val="22"/>
        </w:rPr>
        <w:t>JULIET’S DEATH</w:t>
      </w:r>
    </w:p>
    <w:p w:rsidR="00DD4259" w:rsidRPr="00FA361F" w:rsidRDefault="00DD4259" w:rsidP="00DD4259">
      <w:pPr>
        <w:rPr>
          <w:rFonts w:ascii="Hand TypeWriter" w:hAnsi="Hand TypeWriter"/>
          <w:sz w:val="18"/>
          <w:szCs w:val="18"/>
        </w:rPr>
      </w:pPr>
    </w:p>
    <w:tbl>
      <w:tblPr>
        <w:tblStyle w:val="TableGrid2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5827"/>
        <w:gridCol w:w="4315"/>
      </w:tblGrid>
      <w:tr w:rsidR="00DD4259" w:rsidRPr="003A232A" w:rsidTr="00C74D3C">
        <w:trPr>
          <w:trHeight w:val="2332"/>
        </w:trPr>
        <w:tc>
          <w:tcPr>
            <w:tcW w:w="5827" w:type="dxa"/>
            <w:vMerge w:val="restart"/>
          </w:tcPr>
          <w:p w:rsidR="00DD4259" w:rsidRPr="00FA361F" w:rsidRDefault="00DD4259" w:rsidP="00C74D3C">
            <w:pPr>
              <w:rPr>
                <w:rFonts w:ascii="Hand TypeWriter" w:eastAsia="Times New Roman" w:hAnsi="Hand TypeWriter"/>
                <w:b/>
                <w:sz w:val="14"/>
              </w:rPr>
            </w:pPr>
            <w:r w:rsidRPr="00FA361F">
              <w:rPr>
                <w:rFonts w:ascii="Hand TypeWriter" w:eastAsia="Times New Roman" w:hAnsi="Hand TypeWriter"/>
                <w:b/>
                <w:bCs/>
                <w:sz w:val="14"/>
              </w:rPr>
              <w:t>JULIET</w:t>
            </w:r>
          </w:p>
          <w:p w:rsidR="00DD4259" w:rsidRPr="00FA361F" w:rsidRDefault="00DD4259" w:rsidP="00C74D3C">
            <w:pPr>
              <w:rPr>
                <w:rFonts w:ascii="Hand TypeWriter" w:eastAsia="Times New Roman" w:hAnsi="Hand TypeWriter"/>
                <w:sz w:val="14"/>
              </w:rPr>
            </w:pPr>
            <w:bookmarkStart w:id="2" w:name="5.3.168"/>
            <w:proofErr w:type="gramStart"/>
            <w:r w:rsidRPr="00FA361F">
              <w:rPr>
                <w:rFonts w:ascii="Hand TypeWriter" w:eastAsia="Times New Roman" w:hAnsi="Hand TypeWriter"/>
                <w:sz w:val="14"/>
              </w:rPr>
              <w:t>Go,</w:t>
            </w:r>
            <w:proofErr w:type="gramEnd"/>
            <w:r w:rsidRPr="00FA361F">
              <w:rPr>
                <w:rFonts w:ascii="Hand TypeWriter" w:eastAsia="Times New Roman" w:hAnsi="Hand TypeWriter"/>
                <w:sz w:val="14"/>
              </w:rPr>
              <w:t xml:space="preserve"> get thee hence, for I will not away.</w:t>
            </w:r>
            <w:bookmarkEnd w:id="2"/>
          </w:p>
          <w:p w:rsidR="00DD4259" w:rsidRPr="00FA361F" w:rsidRDefault="00DD4259" w:rsidP="00C74D3C">
            <w:pPr>
              <w:rPr>
                <w:rFonts w:ascii="Hand TypeWriter" w:eastAsia="Times New Roman" w:hAnsi="Hand TypeWriter"/>
                <w:b/>
                <w:i/>
                <w:iCs/>
                <w:sz w:val="14"/>
              </w:rPr>
            </w:pPr>
            <w:r w:rsidRPr="00FA361F">
              <w:rPr>
                <w:rFonts w:ascii="Hand TypeWriter" w:eastAsia="Times New Roman" w:hAnsi="Hand TypeWriter"/>
                <w:b/>
                <w:i/>
                <w:iCs/>
                <w:sz w:val="14"/>
              </w:rPr>
              <w:t>Exit FRIAR LAURENCE</w:t>
            </w:r>
            <w:bookmarkStart w:id="3" w:name="5.3.169"/>
          </w:p>
          <w:p w:rsidR="00DD4259" w:rsidRPr="00FA361F" w:rsidRDefault="00DD4259" w:rsidP="00C74D3C">
            <w:pPr>
              <w:rPr>
                <w:rFonts w:ascii="Hand TypeWriter" w:eastAsia="Times New Roman" w:hAnsi="Hand TypeWriter"/>
                <w:sz w:val="14"/>
              </w:rPr>
            </w:pPr>
            <w:r w:rsidRPr="00FA361F">
              <w:rPr>
                <w:rFonts w:ascii="Hand TypeWriter" w:eastAsia="Times New Roman" w:hAnsi="Hand TypeWriter"/>
                <w:sz w:val="14"/>
              </w:rPr>
              <w:t xml:space="preserve">What's here? </w:t>
            </w:r>
            <w:proofErr w:type="gramStart"/>
            <w:r w:rsidRPr="00FA361F">
              <w:rPr>
                <w:rFonts w:ascii="Hand TypeWriter" w:eastAsia="Times New Roman" w:hAnsi="Hand TypeWriter"/>
                <w:sz w:val="14"/>
              </w:rPr>
              <w:t>a</w:t>
            </w:r>
            <w:proofErr w:type="gramEnd"/>
            <w:r w:rsidRPr="00FA361F">
              <w:rPr>
                <w:rFonts w:ascii="Hand TypeWriter" w:eastAsia="Times New Roman" w:hAnsi="Hand TypeWriter"/>
                <w:sz w:val="14"/>
              </w:rPr>
              <w:t xml:space="preserve"> cup, closed in my true love's hand?</w:t>
            </w:r>
            <w:bookmarkEnd w:id="3"/>
            <w:r w:rsidRPr="00FA361F">
              <w:rPr>
                <w:rFonts w:ascii="Hand TypeWriter" w:eastAsia="Times New Roman" w:hAnsi="Hand TypeWriter"/>
                <w:sz w:val="14"/>
              </w:rPr>
              <w:br/>
            </w:r>
            <w:bookmarkStart w:id="4" w:name="5.3.170"/>
            <w:r w:rsidRPr="00FA361F">
              <w:rPr>
                <w:rFonts w:ascii="Hand TypeWriter" w:eastAsia="Times New Roman" w:hAnsi="Hand TypeWriter"/>
                <w:sz w:val="14"/>
              </w:rPr>
              <w:t>Poison, I see, hath been his timeless end</w:t>
            </w:r>
            <w:proofErr w:type="gramStart"/>
            <w:r w:rsidRPr="00FA361F">
              <w:rPr>
                <w:rFonts w:ascii="Hand TypeWriter" w:eastAsia="Times New Roman" w:hAnsi="Hand TypeWriter"/>
                <w:sz w:val="14"/>
              </w:rPr>
              <w:t>:</w:t>
            </w:r>
            <w:bookmarkEnd w:id="4"/>
            <w:proofErr w:type="gramEnd"/>
            <w:r w:rsidRPr="00FA361F">
              <w:rPr>
                <w:rFonts w:ascii="Hand TypeWriter" w:eastAsia="Times New Roman" w:hAnsi="Hand TypeWriter"/>
                <w:sz w:val="14"/>
              </w:rPr>
              <w:br/>
            </w:r>
            <w:bookmarkStart w:id="5" w:name="5.3.171"/>
            <w:r w:rsidRPr="00FA361F">
              <w:rPr>
                <w:rFonts w:ascii="Hand TypeWriter" w:eastAsia="Times New Roman" w:hAnsi="Hand TypeWriter"/>
                <w:sz w:val="14"/>
              </w:rPr>
              <w:t xml:space="preserve">O churl! </w:t>
            </w:r>
            <w:proofErr w:type="gramStart"/>
            <w:r w:rsidRPr="00FA361F">
              <w:rPr>
                <w:rFonts w:ascii="Hand TypeWriter" w:eastAsia="Times New Roman" w:hAnsi="Hand TypeWriter"/>
                <w:sz w:val="14"/>
              </w:rPr>
              <w:t>drunk</w:t>
            </w:r>
            <w:proofErr w:type="gramEnd"/>
            <w:r w:rsidRPr="00FA361F">
              <w:rPr>
                <w:rFonts w:ascii="Hand TypeWriter" w:eastAsia="Times New Roman" w:hAnsi="Hand TypeWriter"/>
                <w:sz w:val="14"/>
              </w:rPr>
              <w:t xml:space="preserve"> all, and left no friendly drop</w:t>
            </w:r>
            <w:bookmarkEnd w:id="5"/>
            <w:r w:rsidRPr="00FA361F">
              <w:rPr>
                <w:rFonts w:ascii="Hand TypeWriter" w:eastAsia="Times New Roman" w:hAnsi="Hand TypeWriter"/>
                <w:sz w:val="14"/>
              </w:rPr>
              <w:br/>
            </w:r>
            <w:bookmarkStart w:id="6" w:name="5.3.172"/>
            <w:r w:rsidRPr="00FA361F">
              <w:rPr>
                <w:rFonts w:ascii="Hand TypeWriter" w:eastAsia="Times New Roman" w:hAnsi="Hand TypeWriter"/>
                <w:sz w:val="14"/>
              </w:rPr>
              <w:t>To help me after? I will kiss thy lips</w:t>
            </w:r>
            <w:proofErr w:type="gramStart"/>
            <w:r w:rsidRPr="00FA361F">
              <w:rPr>
                <w:rFonts w:ascii="Hand TypeWriter" w:eastAsia="Times New Roman" w:hAnsi="Hand TypeWriter"/>
                <w:sz w:val="14"/>
              </w:rPr>
              <w:t>;</w:t>
            </w:r>
            <w:bookmarkEnd w:id="6"/>
            <w:proofErr w:type="gramEnd"/>
            <w:r w:rsidRPr="00FA361F">
              <w:rPr>
                <w:rFonts w:ascii="Hand TypeWriter" w:eastAsia="Times New Roman" w:hAnsi="Hand TypeWriter"/>
                <w:sz w:val="14"/>
              </w:rPr>
              <w:br/>
            </w:r>
            <w:bookmarkStart w:id="7" w:name="5.3.173"/>
            <w:r w:rsidRPr="00FA361F">
              <w:rPr>
                <w:rFonts w:ascii="Hand TypeWriter" w:eastAsia="Times New Roman" w:hAnsi="Hand TypeWriter"/>
                <w:sz w:val="14"/>
              </w:rPr>
              <w:t>Haply some poison yet doth hang on them,</w:t>
            </w:r>
            <w:bookmarkEnd w:id="7"/>
            <w:r w:rsidRPr="00FA361F">
              <w:rPr>
                <w:rFonts w:ascii="Hand TypeWriter" w:eastAsia="Times New Roman" w:hAnsi="Hand TypeWriter"/>
                <w:sz w:val="14"/>
              </w:rPr>
              <w:br/>
            </w:r>
            <w:bookmarkStart w:id="8" w:name="5.3.174"/>
            <w:r w:rsidRPr="00FA361F">
              <w:rPr>
                <w:rFonts w:ascii="Hand TypeWriter" w:eastAsia="Times New Roman" w:hAnsi="Hand TypeWriter"/>
                <w:sz w:val="14"/>
              </w:rPr>
              <w:t>To make die with a restorative.</w:t>
            </w:r>
            <w:bookmarkEnd w:id="8"/>
          </w:p>
          <w:p w:rsidR="00DD4259" w:rsidRPr="00FA361F" w:rsidRDefault="00DD4259" w:rsidP="00C74D3C">
            <w:pPr>
              <w:rPr>
                <w:rFonts w:ascii="Hand TypeWriter" w:eastAsia="Times New Roman" w:hAnsi="Hand TypeWriter"/>
                <w:b/>
                <w:sz w:val="14"/>
              </w:rPr>
            </w:pPr>
            <w:r w:rsidRPr="00FA361F">
              <w:rPr>
                <w:rFonts w:ascii="Hand TypeWriter" w:eastAsia="Times New Roman" w:hAnsi="Hand TypeWriter"/>
                <w:b/>
                <w:i/>
                <w:iCs/>
                <w:sz w:val="14"/>
              </w:rPr>
              <w:t>Kisses him</w:t>
            </w:r>
          </w:p>
          <w:p w:rsidR="00DD4259" w:rsidRPr="00FA361F" w:rsidRDefault="00DD4259" w:rsidP="00C74D3C">
            <w:pPr>
              <w:rPr>
                <w:rFonts w:ascii="Hand TypeWriter" w:eastAsia="Times New Roman" w:hAnsi="Hand TypeWriter"/>
                <w:sz w:val="14"/>
              </w:rPr>
            </w:pPr>
            <w:bookmarkStart w:id="9" w:name="5.3.175"/>
            <w:r w:rsidRPr="00FA361F">
              <w:rPr>
                <w:rFonts w:ascii="Hand TypeWriter" w:eastAsia="Times New Roman" w:hAnsi="Hand TypeWriter"/>
                <w:sz w:val="14"/>
              </w:rPr>
              <w:t>Thy lips are warm.</w:t>
            </w:r>
            <w:bookmarkEnd w:id="9"/>
          </w:p>
          <w:p w:rsidR="00DD4259" w:rsidRPr="00FA361F" w:rsidRDefault="00DD4259" w:rsidP="00C74D3C">
            <w:pPr>
              <w:rPr>
                <w:rFonts w:ascii="Hand TypeWriter" w:eastAsia="Times New Roman" w:hAnsi="Hand TypeWriter"/>
                <w:b/>
                <w:sz w:val="14"/>
              </w:rPr>
            </w:pPr>
            <w:bookmarkStart w:id="10" w:name="speech32"/>
            <w:r w:rsidRPr="00FA361F">
              <w:rPr>
                <w:rFonts w:ascii="Hand TypeWriter" w:eastAsia="Times New Roman" w:hAnsi="Hand TypeWriter"/>
                <w:b/>
                <w:bCs/>
                <w:sz w:val="14"/>
              </w:rPr>
              <w:t>First Watchman</w:t>
            </w:r>
            <w:bookmarkEnd w:id="10"/>
          </w:p>
          <w:p w:rsidR="00DD4259" w:rsidRPr="00FA361F" w:rsidRDefault="00DD4259" w:rsidP="00C74D3C">
            <w:pPr>
              <w:rPr>
                <w:rFonts w:ascii="Hand TypeWriter" w:eastAsia="Times New Roman" w:hAnsi="Hand TypeWriter"/>
                <w:sz w:val="14"/>
              </w:rPr>
            </w:pPr>
            <w:bookmarkStart w:id="11" w:name="5.3.176"/>
            <w:r w:rsidRPr="00FA361F">
              <w:rPr>
                <w:rFonts w:ascii="Hand TypeWriter" w:eastAsia="Times New Roman" w:hAnsi="Hand TypeWriter"/>
                <w:b/>
                <w:sz w:val="14"/>
              </w:rPr>
              <w:t>[Within]</w:t>
            </w:r>
            <w:r w:rsidRPr="00FA361F">
              <w:rPr>
                <w:rFonts w:ascii="Hand TypeWriter" w:eastAsia="Times New Roman" w:hAnsi="Hand TypeWriter"/>
                <w:sz w:val="14"/>
              </w:rPr>
              <w:t xml:space="preserve"> Lead, boy: which way?</w:t>
            </w:r>
            <w:bookmarkEnd w:id="11"/>
          </w:p>
          <w:p w:rsidR="00DD4259" w:rsidRPr="00FA361F" w:rsidRDefault="00DD4259" w:rsidP="00C74D3C">
            <w:pPr>
              <w:rPr>
                <w:rFonts w:ascii="Hand TypeWriter" w:eastAsia="Times New Roman" w:hAnsi="Hand TypeWriter"/>
                <w:b/>
                <w:sz w:val="14"/>
              </w:rPr>
            </w:pPr>
            <w:bookmarkStart w:id="12" w:name="speech33"/>
            <w:r w:rsidRPr="00FA361F">
              <w:rPr>
                <w:rFonts w:ascii="Hand TypeWriter" w:eastAsia="Times New Roman" w:hAnsi="Hand TypeWriter"/>
                <w:b/>
                <w:bCs/>
                <w:sz w:val="14"/>
              </w:rPr>
              <w:t>JULIET</w:t>
            </w:r>
            <w:bookmarkEnd w:id="12"/>
          </w:p>
          <w:p w:rsidR="00DD4259" w:rsidRPr="00FA361F" w:rsidRDefault="00DD4259" w:rsidP="00C74D3C">
            <w:pPr>
              <w:rPr>
                <w:rFonts w:ascii="Hand TypeWriter" w:eastAsia="Times New Roman" w:hAnsi="Hand TypeWriter"/>
                <w:sz w:val="14"/>
              </w:rPr>
            </w:pPr>
            <w:bookmarkStart w:id="13" w:name="5.3.177"/>
            <w:r w:rsidRPr="00FA361F">
              <w:rPr>
                <w:rFonts w:ascii="Hand TypeWriter" w:eastAsia="Times New Roman" w:hAnsi="Hand TypeWriter"/>
                <w:sz w:val="14"/>
              </w:rPr>
              <w:t xml:space="preserve">Yea, noise? </w:t>
            </w:r>
            <w:proofErr w:type="gramStart"/>
            <w:r w:rsidRPr="00FA361F">
              <w:rPr>
                <w:rFonts w:ascii="Hand TypeWriter" w:eastAsia="Times New Roman" w:hAnsi="Hand TypeWriter"/>
                <w:sz w:val="14"/>
              </w:rPr>
              <w:t>then</w:t>
            </w:r>
            <w:proofErr w:type="gramEnd"/>
            <w:r w:rsidRPr="00FA361F">
              <w:rPr>
                <w:rFonts w:ascii="Hand TypeWriter" w:eastAsia="Times New Roman" w:hAnsi="Hand TypeWriter"/>
                <w:sz w:val="14"/>
              </w:rPr>
              <w:t xml:space="preserve"> I'll be brief. O happy dagger!</w:t>
            </w:r>
            <w:bookmarkEnd w:id="13"/>
          </w:p>
          <w:p w:rsidR="00DD4259" w:rsidRPr="00FA361F" w:rsidRDefault="00DD4259" w:rsidP="00C74D3C">
            <w:pPr>
              <w:rPr>
                <w:rFonts w:ascii="Hand TypeWriter" w:eastAsia="Times New Roman" w:hAnsi="Hand TypeWriter"/>
                <w:b/>
                <w:sz w:val="14"/>
              </w:rPr>
            </w:pPr>
            <w:r w:rsidRPr="00FA361F">
              <w:rPr>
                <w:rFonts w:ascii="Hand TypeWriter" w:eastAsia="Times New Roman" w:hAnsi="Hand TypeWriter"/>
                <w:b/>
                <w:i/>
                <w:iCs/>
                <w:sz w:val="14"/>
              </w:rPr>
              <w:t>Snatching ROMEO's dagger</w:t>
            </w:r>
          </w:p>
          <w:p w:rsidR="00DD4259" w:rsidRDefault="00DD4259" w:rsidP="00C74D3C">
            <w:pPr>
              <w:rPr>
                <w:rFonts w:ascii="Hand TypeWriter" w:eastAsia="Times New Roman" w:hAnsi="Hand TypeWriter"/>
                <w:sz w:val="14"/>
              </w:rPr>
            </w:pPr>
            <w:bookmarkStart w:id="14" w:name="5.3.178"/>
            <w:r w:rsidRPr="00FA361F">
              <w:rPr>
                <w:rFonts w:ascii="Hand TypeWriter" w:eastAsia="Times New Roman" w:hAnsi="Hand TypeWriter"/>
                <w:sz w:val="14"/>
              </w:rPr>
              <w:t>This is thy sheath;</w:t>
            </w:r>
            <w:bookmarkEnd w:id="14"/>
          </w:p>
          <w:p w:rsidR="00DD4259" w:rsidRPr="00FA361F" w:rsidRDefault="00DD4259" w:rsidP="00C74D3C">
            <w:pPr>
              <w:rPr>
                <w:rFonts w:ascii="Hand TypeWriter" w:eastAsia="Times New Roman" w:hAnsi="Hand TypeWriter"/>
                <w:sz w:val="14"/>
              </w:rPr>
            </w:pPr>
            <w:r w:rsidRPr="00FA361F">
              <w:rPr>
                <w:rFonts w:ascii="Hand TypeWriter" w:eastAsia="Times New Roman" w:hAnsi="Hand TypeWriter"/>
                <w:b/>
                <w:i/>
                <w:iCs/>
                <w:sz w:val="14"/>
              </w:rPr>
              <w:t>Stabs herself</w:t>
            </w:r>
          </w:p>
          <w:p w:rsidR="00DD4259" w:rsidRDefault="00DD4259" w:rsidP="00C74D3C">
            <w:pPr>
              <w:rPr>
                <w:rFonts w:ascii="Hand TypeWriter" w:eastAsia="Times New Roman" w:hAnsi="Hand TypeWriter"/>
                <w:sz w:val="14"/>
              </w:rPr>
            </w:pPr>
            <w:bookmarkStart w:id="15" w:name="5.3.179"/>
            <w:proofErr w:type="gramStart"/>
            <w:r w:rsidRPr="00FA361F">
              <w:rPr>
                <w:rFonts w:ascii="Hand TypeWriter" w:eastAsia="Times New Roman" w:hAnsi="Hand TypeWriter"/>
                <w:sz w:val="14"/>
              </w:rPr>
              <w:t>there</w:t>
            </w:r>
            <w:proofErr w:type="gramEnd"/>
            <w:r w:rsidRPr="00FA361F">
              <w:rPr>
                <w:rFonts w:ascii="Hand TypeWriter" w:eastAsia="Times New Roman" w:hAnsi="Hand TypeWriter"/>
                <w:sz w:val="14"/>
              </w:rPr>
              <w:t xml:space="preserve"> rust, and let me die.</w:t>
            </w:r>
            <w:bookmarkEnd w:id="15"/>
          </w:p>
          <w:p w:rsidR="00DD4259" w:rsidRPr="00FA361F" w:rsidRDefault="00DD4259" w:rsidP="00C74D3C">
            <w:pPr>
              <w:rPr>
                <w:rFonts w:ascii="Hand TypeWriter" w:eastAsia="Times New Roman" w:hAnsi="Hand TypeWriter"/>
                <w:sz w:val="14"/>
              </w:rPr>
            </w:pPr>
            <w:r w:rsidRPr="00FA361F">
              <w:rPr>
                <w:rFonts w:ascii="Hand TypeWriter" w:eastAsia="Times New Roman" w:hAnsi="Hand TypeWriter"/>
                <w:b/>
                <w:i/>
                <w:iCs/>
                <w:sz w:val="14"/>
              </w:rPr>
              <w:t>Falls on ROMEO's body, and dies</w:t>
            </w:r>
            <w:r w:rsidRPr="00FA361F">
              <w:rPr>
                <w:rFonts w:ascii="Hand TypeWriter" w:hAnsi="Hand TypeWriter"/>
                <w:b/>
                <w:sz w:val="14"/>
                <w:szCs w:val="22"/>
              </w:rPr>
              <w:t xml:space="preserve"> </w:t>
            </w:r>
          </w:p>
          <w:p w:rsidR="00DD4259" w:rsidRPr="00FA361F" w:rsidRDefault="00DD4259" w:rsidP="00C74D3C">
            <w:pPr>
              <w:ind w:left="-1350"/>
              <w:rPr>
                <w:rFonts w:ascii="Hand TypeWriter" w:hAnsi="Hand TypeWriter"/>
                <w:sz w:val="14"/>
                <w:szCs w:val="22"/>
              </w:rPr>
            </w:pPr>
          </w:p>
        </w:tc>
        <w:tc>
          <w:tcPr>
            <w:tcW w:w="4315" w:type="dxa"/>
          </w:tcPr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  <w:r w:rsidRPr="00FA361F">
              <w:rPr>
                <w:rFonts w:ascii="Hand TypeWriter" w:hAnsi="Hand TypeWriter"/>
                <w:sz w:val="14"/>
                <w:szCs w:val="22"/>
              </w:rPr>
              <w:t>Juliet</w:t>
            </w:r>
          </w:p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</w:p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</w:p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</w:p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</w:p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</w:p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</w:p>
        </w:tc>
      </w:tr>
      <w:tr w:rsidR="00DD4259" w:rsidRPr="003A232A" w:rsidTr="00C74D3C">
        <w:trPr>
          <w:trHeight w:val="676"/>
        </w:trPr>
        <w:tc>
          <w:tcPr>
            <w:tcW w:w="5827" w:type="dxa"/>
            <w:vMerge/>
          </w:tcPr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</w:p>
        </w:tc>
        <w:tc>
          <w:tcPr>
            <w:tcW w:w="4315" w:type="dxa"/>
          </w:tcPr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  <w:r w:rsidRPr="00FA361F">
              <w:rPr>
                <w:rFonts w:ascii="Hand TypeWriter" w:hAnsi="Hand TypeWriter"/>
                <w:sz w:val="14"/>
                <w:szCs w:val="22"/>
              </w:rPr>
              <w:t>First Watchman</w:t>
            </w:r>
          </w:p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</w:p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</w:p>
        </w:tc>
      </w:tr>
      <w:tr w:rsidR="00DD4259" w:rsidRPr="003A232A" w:rsidTr="00C74D3C">
        <w:trPr>
          <w:trHeight w:val="954"/>
        </w:trPr>
        <w:tc>
          <w:tcPr>
            <w:tcW w:w="5827" w:type="dxa"/>
            <w:vMerge/>
          </w:tcPr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</w:p>
        </w:tc>
        <w:tc>
          <w:tcPr>
            <w:tcW w:w="4315" w:type="dxa"/>
          </w:tcPr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  <w:r w:rsidRPr="00FA361F">
              <w:rPr>
                <w:rFonts w:ascii="Hand TypeWriter" w:hAnsi="Hand TypeWriter"/>
                <w:sz w:val="14"/>
                <w:szCs w:val="22"/>
              </w:rPr>
              <w:t>Juliet</w:t>
            </w:r>
          </w:p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</w:p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</w:p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</w:p>
        </w:tc>
      </w:tr>
      <w:tr w:rsidR="00DD4259" w:rsidRPr="003A232A" w:rsidTr="00C74D3C">
        <w:trPr>
          <w:trHeight w:val="829"/>
        </w:trPr>
        <w:tc>
          <w:tcPr>
            <w:tcW w:w="5827" w:type="dxa"/>
            <w:vMerge/>
          </w:tcPr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</w:p>
        </w:tc>
        <w:tc>
          <w:tcPr>
            <w:tcW w:w="4315" w:type="dxa"/>
          </w:tcPr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  <w:r w:rsidRPr="00FA361F">
              <w:rPr>
                <w:rFonts w:ascii="Hand TypeWriter" w:hAnsi="Hand TypeWriter"/>
                <w:sz w:val="14"/>
                <w:szCs w:val="22"/>
              </w:rPr>
              <w:t xml:space="preserve">What happens? </w:t>
            </w:r>
          </w:p>
          <w:p w:rsidR="00DD4259" w:rsidRPr="00FA361F" w:rsidRDefault="00DD4259" w:rsidP="00C74D3C">
            <w:pPr>
              <w:rPr>
                <w:rFonts w:ascii="Hand TypeWriter" w:hAnsi="Hand TypeWriter"/>
                <w:sz w:val="14"/>
                <w:szCs w:val="22"/>
              </w:rPr>
            </w:pPr>
          </w:p>
        </w:tc>
      </w:tr>
    </w:tbl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F05A7B" w:rsidRDefault="00DD4259" w:rsidP="00DD4259">
      <w:pPr>
        <w:rPr>
          <w:rFonts w:ascii="Hand TypeWriter" w:hAnsi="Hand TypeWriter"/>
          <w:sz w:val="18"/>
          <w:szCs w:val="18"/>
        </w:rPr>
      </w:pPr>
      <w:r>
        <w:rPr>
          <w:rFonts w:ascii="Hand TypeWriter" w:hAnsi="Hand TypeWriter"/>
          <w:sz w:val="18"/>
          <w:szCs w:val="18"/>
        </w:rPr>
        <w:t>12</w:t>
      </w:r>
      <w:r w:rsidRPr="00F05A7B">
        <w:rPr>
          <w:rFonts w:ascii="Hand TypeWriter" w:hAnsi="Hand TypeWriter"/>
          <w:sz w:val="18"/>
          <w:szCs w:val="18"/>
        </w:rPr>
        <w:t>.  Why does Juliet kiss Romeo after he is dead?</w:t>
      </w:r>
    </w:p>
    <w:p w:rsidR="00DD4259" w:rsidRPr="00F05A7B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F05A7B" w:rsidRDefault="00DD4259" w:rsidP="00DD4259">
      <w:pPr>
        <w:rPr>
          <w:rFonts w:ascii="Hand TypeWriter" w:hAnsi="Hand TypeWriter"/>
          <w:sz w:val="18"/>
          <w:szCs w:val="18"/>
        </w:rPr>
      </w:pPr>
      <w:r>
        <w:rPr>
          <w:rFonts w:ascii="Hand TypeWriter" w:hAnsi="Hand TypeWriter"/>
          <w:sz w:val="18"/>
          <w:szCs w:val="18"/>
        </w:rPr>
        <w:t>13</w:t>
      </w:r>
      <w:r w:rsidRPr="00F05A7B">
        <w:rPr>
          <w:rFonts w:ascii="Hand TypeWriter" w:hAnsi="Hand TypeWriter"/>
          <w:sz w:val="18"/>
          <w:szCs w:val="18"/>
        </w:rPr>
        <w:t>.  When Montague first arrives on the scene, what does he tell those gathered?</w:t>
      </w:r>
    </w:p>
    <w:p w:rsidR="00DD4259" w:rsidRPr="00F05A7B" w:rsidRDefault="00DD4259" w:rsidP="00DD4259">
      <w:pPr>
        <w:rPr>
          <w:rFonts w:ascii="Hand TypeWriter" w:hAnsi="Hand TypeWriter"/>
          <w:sz w:val="18"/>
          <w:szCs w:val="18"/>
        </w:rPr>
      </w:pPr>
    </w:p>
    <w:p w:rsidR="00DD4259" w:rsidRPr="00F05A7B" w:rsidRDefault="00DD4259" w:rsidP="00DD4259">
      <w:pPr>
        <w:ind w:left="360" w:hanging="360"/>
        <w:rPr>
          <w:rFonts w:ascii="Hand TypeWriter" w:hAnsi="Hand TypeWriter"/>
          <w:sz w:val="18"/>
          <w:szCs w:val="18"/>
        </w:rPr>
      </w:pPr>
      <w:r>
        <w:rPr>
          <w:rFonts w:ascii="Hand TypeWriter" w:hAnsi="Hand TypeWriter"/>
          <w:sz w:val="18"/>
          <w:szCs w:val="18"/>
        </w:rPr>
        <w:t>14</w:t>
      </w:r>
      <w:r w:rsidRPr="00F05A7B">
        <w:rPr>
          <w:rFonts w:ascii="Hand TypeWriter" w:hAnsi="Hand TypeWriter"/>
          <w:sz w:val="18"/>
          <w:szCs w:val="18"/>
        </w:rPr>
        <w:t>.  Relate the events that lead to Romeo and Juliet’s death as they are told by Friar Laurence near the play’s end.</w:t>
      </w:r>
    </w:p>
    <w:p w:rsidR="00DD4259" w:rsidRDefault="00DD4259" w:rsidP="00DD4259">
      <w:pPr>
        <w:rPr>
          <w:rFonts w:ascii="Hand TypeWriter" w:hAnsi="Hand TypeWriter"/>
          <w:sz w:val="22"/>
          <w:szCs w:val="22"/>
        </w:rPr>
      </w:pPr>
    </w:p>
    <w:p w:rsidR="00DD4259" w:rsidRDefault="00DD4259" w:rsidP="00DD4259">
      <w:pPr>
        <w:rPr>
          <w:rFonts w:ascii="Hand TypeWriter" w:hAnsi="Hand TypeWriter"/>
          <w:sz w:val="22"/>
          <w:szCs w:val="22"/>
        </w:rPr>
      </w:pPr>
    </w:p>
    <w:p w:rsidR="00DD4259" w:rsidRPr="003A232A" w:rsidRDefault="00DD4259" w:rsidP="00DD4259">
      <w:pPr>
        <w:rPr>
          <w:rFonts w:ascii="Hand TypeWriter" w:hAnsi="Hand TypeWriter"/>
          <w:sz w:val="22"/>
          <w:szCs w:val="22"/>
        </w:rPr>
      </w:pPr>
    </w:p>
    <w:p w:rsidR="00DD4259" w:rsidRPr="00267773" w:rsidRDefault="00DD4259" w:rsidP="00DD4259">
      <w:pPr>
        <w:pStyle w:val="ListParagraph"/>
        <w:numPr>
          <w:ilvl w:val="0"/>
          <w:numId w:val="6"/>
        </w:numPr>
        <w:ind w:left="360"/>
        <w:rPr>
          <w:rFonts w:ascii="Hand TypeWriter" w:hAnsi="Hand TypeWriter"/>
          <w:szCs w:val="22"/>
        </w:rPr>
      </w:pPr>
      <w:r w:rsidRPr="00267773">
        <w:rPr>
          <w:rFonts w:ascii="Hand TypeWriter" w:hAnsi="Hand TypeWriter"/>
          <w:szCs w:val="22"/>
        </w:rPr>
        <w:t xml:space="preserve">What information does </w:t>
      </w:r>
      <w:r w:rsidRPr="00267773">
        <w:rPr>
          <w:rFonts w:ascii="Hand TypeWriter" w:hAnsi="Hand TypeWriter"/>
          <w:b/>
          <w:szCs w:val="22"/>
        </w:rPr>
        <w:t>Romeo’s letter</w:t>
      </w:r>
      <w:r w:rsidRPr="00267773">
        <w:rPr>
          <w:rFonts w:ascii="Hand TypeWriter" w:hAnsi="Hand TypeWriter"/>
          <w:szCs w:val="22"/>
        </w:rPr>
        <w:t xml:space="preserve"> give?</w:t>
      </w:r>
    </w:p>
    <w:p w:rsidR="00DD4259" w:rsidRPr="00267773" w:rsidRDefault="00DD4259" w:rsidP="00DD4259">
      <w:pPr>
        <w:pStyle w:val="ListParagraph"/>
        <w:ind w:left="1080"/>
        <w:rPr>
          <w:rFonts w:ascii="Hand TypeWriter" w:hAnsi="Hand TypeWriter"/>
          <w:szCs w:val="22"/>
        </w:rPr>
      </w:pPr>
    </w:p>
    <w:p w:rsidR="00DD4259" w:rsidRPr="00267773" w:rsidRDefault="00DD4259" w:rsidP="00DD4259">
      <w:pPr>
        <w:pStyle w:val="ListParagraph"/>
        <w:numPr>
          <w:ilvl w:val="0"/>
          <w:numId w:val="6"/>
        </w:numPr>
        <w:ind w:left="360"/>
        <w:rPr>
          <w:rFonts w:ascii="Hand TypeWriter" w:hAnsi="Hand TypeWriter"/>
          <w:szCs w:val="22"/>
        </w:rPr>
      </w:pPr>
      <w:r w:rsidRPr="00267773">
        <w:rPr>
          <w:rFonts w:ascii="Hand TypeWriter" w:hAnsi="Hand TypeWriter"/>
          <w:szCs w:val="22"/>
        </w:rPr>
        <w:t xml:space="preserve">Summarize what the </w:t>
      </w:r>
      <w:proofErr w:type="spellStart"/>
      <w:r w:rsidRPr="00267773">
        <w:rPr>
          <w:rFonts w:ascii="Hand TypeWriter" w:hAnsi="Hand TypeWriter"/>
          <w:szCs w:val="22"/>
        </w:rPr>
        <w:t>princ</w:t>
      </w:r>
      <w:proofErr w:type="spellEnd"/>
      <w:r w:rsidRPr="00267773">
        <w:rPr>
          <w:rFonts w:ascii="Hand TypeWriter" w:hAnsi="Hand TypeWriter"/>
          <w:szCs w:val="22"/>
        </w:rPr>
        <w:t xml:space="preserve"> says to </w:t>
      </w:r>
      <w:proofErr w:type="spellStart"/>
      <w:proofErr w:type="gramStart"/>
      <w:r w:rsidRPr="00267773">
        <w:rPr>
          <w:rFonts w:ascii="Hand TypeWriter" w:hAnsi="Hand TypeWriter"/>
          <w:szCs w:val="22"/>
        </w:rPr>
        <w:t>th</w:t>
      </w:r>
      <w:proofErr w:type="spellEnd"/>
      <w:proofErr w:type="gramEnd"/>
      <w:r w:rsidRPr="00267773">
        <w:rPr>
          <w:rFonts w:ascii="Hand TypeWriter" w:hAnsi="Hand TypeWriter"/>
          <w:szCs w:val="22"/>
        </w:rPr>
        <w:t xml:space="preserve"> families after reading the letter.</w:t>
      </w:r>
    </w:p>
    <w:p w:rsidR="00DD4259" w:rsidRPr="00267773" w:rsidRDefault="00DD4259" w:rsidP="00DD4259">
      <w:pPr>
        <w:pStyle w:val="ListParagraph"/>
        <w:rPr>
          <w:rFonts w:ascii="Hand TypeWriter" w:hAnsi="Hand TypeWriter"/>
          <w:szCs w:val="22"/>
        </w:rPr>
      </w:pPr>
    </w:p>
    <w:p w:rsidR="00DD4259" w:rsidRPr="00267773" w:rsidRDefault="00DD4259" w:rsidP="00DD4259">
      <w:pPr>
        <w:pStyle w:val="ListParagraph"/>
        <w:numPr>
          <w:ilvl w:val="0"/>
          <w:numId w:val="6"/>
        </w:numPr>
        <w:ind w:left="360"/>
        <w:rPr>
          <w:rFonts w:ascii="Hand TypeWriter" w:hAnsi="Hand TypeWriter"/>
          <w:szCs w:val="22"/>
        </w:rPr>
      </w:pPr>
      <w:r w:rsidRPr="00267773">
        <w:rPr>
          <w:rFonts w:ascii="Hand TypeWriter" w:hAnsi="Hand TypeWriter"/>
          <w:szCs w:val="22"/>
        </w:rPr>
        <w:t>How do the families react?</w:t>
      </w:r>
    </w:p>
    <w:p w:rsidR="00DD4259" w:rsidRPr="00267773" w:rsidRDefault="00DD4259" w:rsidP="00DD4259">
      <w:pPr>
        <w:pStyle w:val="ListParagraph"/>
        <w:rPr>
          <w:rFonts w:ascii="Hand TypeWriter" w:hAnsi="Hand TypeWriter"/>
          <w:szCs w:val="22"/>
        </w:rPr>
      </w:pPr>
    </w:p>
    <w:p w:rsidR="00DD4259" w:rsidRPr="00267773" w:rsidRDefault="00DD4259" w:rsidP="00DD4259">
      <w:pPr>
        <w:pStyle w:val="ListParagraph"/>
        <w:numPr>
          <w:ilvl w:val="0"/>
          <w:numId w:val="6"/>
        </w:numPr>
        <w:ind w:left="360"/>
        <w:rPr>
          <w:rFonts w:ascii="Hand TypeWriter" w:hAnsi="Hand TypeWriter"/>
          <w:szCs w:val="22"/>
        </w:rPr>
      </w:pPr>
      <w:r w:rsidRPr="00267773">
        <w:rPr>
          <w:rFonts w:ascii="Hand TypeWriter" w:hAnsi="Hand TypeWriter"/>
          <w:szCs w:val="22"/>
        </w:rPr>
        <w:t>How do Montague and Capulet plan to honor the memories of their children?</w:t>
      </w:r>
    </w:p>
    <w:p w:rsidR="00DD4259" w:rsidRDefault="00DD4259" w:rsidP="00DD4259">
      <w:pPr>
        <w:rPr>
          <w:rFonts w:ascii="Hand TypeWriter" w:eastAsia="Times New Roman" w:hAnsi="Hand TypeWriter"/>
          <w:bCs/>
          <w:sz w:val="16"/>
        </w:rPr>
      </w:pPr>
      <w:bookmarkStart w:id="16" w:name="speech65"/>
    </w:p>
    <w:p w:rsidR="00DD4259" w:rsidRPr="00267773" w:rsidRDefault="00DD4259" w:rsidP="00DD4259">
      <w:pPr>
        <w:pStyle w:val="ListParagraph"/>
        <w:numPr>
          <w:ilvl w:val="0"/>
          <w:numId w:val="6"/>
        </w:numPr>
        <w:rPr>
          <w:rFonts w:ascii="Hand TypeWriter" w:eastAsia="Times New Roman" w:hAnsi="Hand TypeWriter"/>
          <w:bCs/>
          <w:sz w:val="16"/>
        </w:rPr>
      </w:pPr>
      <w:r w:rsidRPr="00267773">
        <w:rPr>
          <w:rFonts w:ascii="Hand TypeWriter" w:eastAsia="Times New Roman" w:hAnsi="Hand TypeWriter"/>
          <w:bCs/>
          <w:sz w:val="16"/>
        </w:rPr>
        <w:t>Paraphrase the last lines of the play.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D4259" w:rsidTr="00C74D3C">
        <w:tc>
          <w:tcPr>
            <w:tcW w:w="5508" w:type="dxa"/>
          </w:tcPr>
          <w:p w:rsidR="00DD4259" w:rsidRPr="003A232A" w:rsidRDefault="00DD4259" w:rsidP="00C74D3C">
            <w:pPr>
              <w:rPr>
                <w:rFonts w:ascii="Hand TypeWriter" w:eastAsia="Times New Roman" w:hAnsi="Hand TypeWriter"/>
                <w:sz w:val="16"/>
              </w:rPr>
            </w:pPr>
            <w:r w:rsidRPr="003A232A">
              <w:rPr>
                <w:rFonts w:ascii="Hand TypeWriter" w:eastAsia="Times New Roman" w:hAnsi="Hand TypeWriter"/>
                <w:bCs/>
                <w:sz w:val="16"/>
              </w:rPr>
              <w:t>PRINCE</w:t>
            </w:r>
          </w:p>
          <w:p w:rsidR="00DD4259" w:rsidRPr="003A232A" w:rsidRDefault="00DD4259" w:rsidP="00C74D3C">
            <w:pPr>
              <w:spacing w:line="360" w:lineRule="auto"/>
              <w:rPr>
                <w:rFonts w:ascii="Hand TypeWriter" w:eastAsia="Times New Roman" w:hAnsi="Hand TypeWriter"/>
                <w:sz w:val="16"/>
              </w:rPr>
            </w:pPr>
            <w:r w:rsidRPr="003A232A">
              <w:rPr>
                <w:rFonts w:ascii="Hand TypeWriter" w:eastAsia="Times New Roman" w:hAnsi="Hand TypeWriter"/>
                <w:sz w:val="16"/>
              </w:rPr>
              <w:t xml:space="preserve">A </w:t>
            </w:r>
            <w:r w:rsidRPr="001D7E4D">
              <w:rPr>
                <w:rFonts w:ascii="Hand TypeWriter" w:eastAsia="Times New Roman" w:hAnsi="Hand TypeWriter"/>
                <w:sz w:val="16"/>
                <w:bdr w:val="single" w:sz="4" w:space="0" w:color="auto"/>
              </w:rPr>
              <w:t>glooming</w:t>
            </w:r>
            <w:r w:rsidRPr="003A232A">
              <w:rPr>
                <w:rFonts w:ascii="Hand TypeWriter" w:eastAsia="Times New Roman" w:hAnsi="Hand TypeWriter"/>
                <w:sz w:val="16"/>
              </w:rPr>
              <w:t xml:space="preserve"> peace this morning with it brings</w:t>
            </w:r>
            <w:proofErr w:type="gramStart"/>
            <w:r w:rsidRPr="003A232A">
              <w:rPr>
                <w:rFonts w:ascii="Hand TypeWriter" w:eastAsia="Times New Roman" w:hAnsi="Hand TypeWriter"/>
                <w:sz w:val="16"/>
              </w:rPr>
              <w:t>;</w:t>
            </w:r>
            <w:proofErr w:type="gramEnd"/>
            <w:r w:rsidRPr="003A232A">
              <w:rPr>
                <w:rFonts w:ascii="Hand TypeWriter" w:eastAsia="Times New Roman" w:hAnsi="Hand TypeWriter"/>
                <w:sz w:val="16"/>
              </w:rPr>
              <w:br/>
              <w:t xml:space="preserve">The sun, for </w:t>
            </w:r>
            <w:r w:rsidRPr="001D7E4D">
              <w:rPr>
                <w:rFonts w:ascii="Hand TypeWriter" w:eastAsia="Times New Roman" w:hAnsi="Hand TypeWriter"/>
                <w:sz w:val="16"/>
                <w:bdr w:val="single" w:sz="4" w:space="0" w:color="auto"/>
              </w:rPr>
              <w:t>sorrow</w:t>
            </w:r>
            <w:r w:rsidRPr="003A232A">
              <w:rPr>
                <w:rFonts w:ascii="Hand TypeWriter" w:eastAsia="Times New Roman" w:hAnsi="Hand TypeWriter"/>
                <w:sz w:val="16"/>
              </w:rPr>
              <w:t>, will not show his head:</w:t>
            </w:r>
            <w:r w:rsidRPr="003A232A">
              <w:rPr>
                <w:rFonts w:ascii="Hand TypeWriter" w:eastAsia="Times New Roman" w:hAnsi="Hand TypeWriter"/>
                <w:sz w:val="16"/>
              </w:rPr>
              <w:br/>
              <w:t xml:space="preserve">Go </w:t>
            </w:r>
            <w:r w:rsidRPr="001D7E4D">
              <w:rPr>
                <w:rFonts w:ascii="Hand TypeWriter" w:eastAsia="Times New Roman" w:hAnsi="Hand TypeWriter"/>
                <w:sz w:val="16"/>
                <w:bdr w:val="single" w:sz="4" w:space="0" w:color="auto"/>
              </w:rPr>
              <w:t>hence</w:t>
            </w:r>
            <w:r w:rsidRPr="003A232A">
              <w:rPr>
                <w:rFonts w:ascii="Hand TypeWriter" w:eastAsia="Times New Roman" w:hAnsi="Hand TypeWriter"/>
                <w:sz w:val="16"/>
              </w:rPr>
              <w:t>, to have more talk of these sad things;</w:t>
            </w:r>
            <w:r w:rsidRPr="003A232A">
              <w:rPr>
                <w:rFonts w:ascii="Hand TypeWriter" w:eastAsia="Times New Roman" w:hAnsi="Hand TypeWriter"/>
                <w:sz w:val="16"/>
              </w:rPr>
              <w:br/>
              <w:t xml:space="preserve">Some shall be </w:t>
            </w:r>
            <w:proofErr w:type="spellStart"/>
            <w:r w:rsidRPr="003A232A">
              <w:rPr>
                <w:rFonts w:ascii="Hand TypeWriter" w:eastAsia="Times New Roman" w:hAnsi="Hand TypeWriter"/>
                <w:sz w:val="16"/>
              </w:rPr>
              <w:t>pardon'd</w:t>
            </w:r>
            <w:proofErr w:type="spellEnd"/>
            <w:r w:rsidRPr="003A232A">
              <w:rPr>
                <w:rFonts w:ascii="Hand TypeWriter" w:eastAsia="Times New Roman" w:hAnsi="Hand TypeWriter"/>
                <w:sz w:val="16"/>
              </w:rPr>
              <w:t>, and some punished:</w:t>
            </w:r>
            <w:r w:rsidRPr="003A232A">
              <w:rPr>
                <w:rFonts w:ascii="Hand TypeWriter" w:eastAsia="Times New Roman" w:hAnsi="Hand TypeWriter"/>
                <w:sz w:val="16"/>
              </w:rPr>
              <w:br/>
              <w:t xml:space="preserve">For never was a story of more </w:t>
            </w:r>
            <w:r w:rsidRPr="001D7E4D">
              <w:rPr>
                <w:rFonts w:ascii="Hand TypeWriter" w:eastAsia="Times New Roman" w:hAnsi="Hand TypeWriter"/>
                <w:sz w:val="16"/>
                <w:bdr w:val="single" w:sz="4" w:space="0" w:color="auto"/>
              </w:rPr>
              <w:t>woe</w:t>
            </w:r>
            <w:r w:rsidRPr="003A232A">
              <w:rPr>
                <w:rFonts w:ascii="Hand TypeWriter" w:eastAsia="Times New Roman" w:hAnsi="Hand TypeWriter"/>
                <w:sz w:val="16"/>
              </w:rPr>
              <w:br/>
              <w:t>Than this of Juliet and her Romeo.</w:t>
            </w:r>
          </w:p>
          <w:p w:rsidR="00DD4259" w:rsidRDefault="00DD4259" w:rsidP="00C74D3C">
            <w:pPr>
              <w:spacing w:before="100" w:beforeAutospacing="1" w:after="100" w:afterAutospacing="1"/>
              <w:rPr>
                <w:rFonts w:ascii="Hand TypeWriter" w:eastAsia="Times New Roman" w:hAnsi="Hand TypeWriter"/>
                <w:i/>
                <w:iCs/>
                <w:sz w:val="16"/>
              </w:rPr>
            </w:pPr>
            <w:r w:rsidRPr="003A232A">
              <w:rPr>
                <w:rFonts w:ascii="Hand TypeWriter" w:eastAsia="Times New Roman" w:hAnsi="Hand TypeWriter"/>
                <w:i/>
                <w:iCs/>
                <w:sz w:val="16"/>
              </w:rPr>
              <w:t>Exeunt</w:t>
            </w:r>
          </w:p>
          <w:p w:rsidR="00DD4259" w:rsidRDefault="00DD4259" w:rsidP="00C74D3C">
            <w:pPr>
              <w:rPr>
                <w:rFonts w:ascii="Hand TypeWriter" w:eastAsia="Times New Roman" w:hAnsi="Hand TypeWriter"/>
                <w:bCs/>
                <w:sz w:val="16"/>
              </w:rPr>
            </w:pPr>
          </w:p>
        </w:tc>
        <w:tc>
          <w:tcPr>
            <w:tcW w:w="5508" w:type="dxa"/>
          </w:tcPr>
          <w:p w:rsidR="00DD4259" w:rsidRDefault="00DD4259" w:rsidP="00C74D3C">
            <w:pPr>
              <w:rPr>
                <w:rFonts w:ascii="Hand TypeWriter" w:eastAsia="Times New Roman" w:hAnsi="Hand TypeWriter"/>
                <w:bCs/>
                <w:sz w:val="16"/>
              </w:rPr>
            </w:pPr>
          </w:p>
        </w:tc>
      </w:tr>
    </w:tbl>
    <w:p w:rsidR="00DD4259" w:rsidRDefault="00DD4259" w:rsidP="00DD4259">
      <w:pPr>
        <w:rPr>
          <w:rFonts w:ascii="Hand TypeWriter" w:eastAsia="Times New Roman" w:hAnsi="Hand TypeWriter"/>
          <w:bCs/>
          <w:sz w:val="16"/>
        </w:rPr>
      </w:pPr>
    </w:p>
    <w:bookmarkEnd w:id="16"/>
    <w:p w:rsidR="00DD4259" w:rsidRDefault="00DD4259" w:rsidP="00DD4259">
      <w:pPr>
        <w:spacing w:before="100" w:beforeAutospacing="1" w:after="100" w:afterAutospacing="1"/>
        <w:rPr>
          <w:rFonts w:ascii="Hand TypeWriter" w:eastAsia="Times New Roman" w:hAnsi="Hand TypeWriter"/>
          <w:i/>
          <w:iCs/>
          <w:sz w:val="16"/>
        </w:rPr>
      </w:pPr>
    </w:p>
    <w:p w:rsidR="00DD4259" w:rsidRPr="003D6EE3" w:rsidRDefault="00DD4259" w:rsidP="00DD4259">
      <w:pPr>
        <w:spacing w:before="100" w:beforeAutospacing="1" w:after="100" w:afterAutospacing="1"/>
        <w:rPr>
          <w:rFonts w:ascii="Hand TypeWriter" w:eastAsia="Times New Roman" w:hAnsi="Hand TypeWriter"/>
          <w:sz w:val="24"/>
        </w:rPr>
      </w:pPr>
      <w:r w:rsidRPr="003D6EE3">
        <w:rPr>
          <w:rFonts w:ascii="Hand TypeWriter" w:eastAsia="Times New Roman" w:hAnsi="Hand TypeWriter"/>
          <w:i/>
          <w:iCs/>
          <w:sz w:val="24"/>
        </w:rPr>
        <w:t>Discuss: How do YOU feel, nah?</w:t>
      </w:r>
    </w:p>
    <w:p w:rsidR="00DD4259" w:rsidRDefault="00DD4259" w:rsidP="00DD4259">
      <w:pPr>
        <w:jc w:val="center"/>
        <w:rPr>
          <w:rFonts w:ascii="HamletOrNot" w:hAnsi="HamletOrNot"/>
          <w:bCs/>
          <w:iCs/>
          <w:sz w:val="32"/>
          <w:szCs w:val="36"/>
        </w:rPr>
      </w:pPr>
    </w:p>
    <w:p w:rsidR="00DD4259" w:rsidRDefault="00DD4259" w:rsidP="00DD4259">
      <w:pPr>
        <w:rPr>
          <w:rFonts w:ascii="HamletOrNot" w:hAnsi="HamletOrNot"/>
          <w:bCs/>
          <w:iCs/>
          <w:sz w:val="32"/>
          <w:szCs w:val="36"/>
        </w:rPr>
      </w:pPr>
    </w:p>
    <w:p w:rsidR="00DD4259" w:rsidRDefault="00DD4259" w:rsidP="00DD4259">
      <w:pPr>
        <w:jc w:val="center"/>
        <w:rPr>
          <w:rFonts w:ascii="HamletOrNot" w:hAnsi="HamletOrNot"/>
          <w:bCs/>
          <w:iCs/>
          <w:sz w:val="32"/>
          <w:szCs w:val="36"/>
        </w:rPr>
      </w:pPr>
    </w:p>
    <w:p w:rsidR="00DD4259" w:rsidRDefault="00DD4259" w:rsidP="00DD4259">
      <w:pPr>
        <w:jc w:val="center"/>
        <w:rPr>
          <w:rFonts w:ascii="HamletOrNot" w:hAnsi="HamletOrNot"/>
          <w:bCs/>
          <w:iCs/>
          <w:sz w:val="32"/>
          <w:szCs w:val="36"/>
        </w:rPr>
      </w:pPr>
    </w:p>
    <w:p w:rsidR="00DD4259" w:rsidRDefault="00DD4259" w:rsidP="00DD4259">
      <w:pPr>
        <w:jc w:val="center"/>
        <w:rPr>
          <w:rFonts w:ascii="HamletOrNot" w:hAnsi="HamletOrNot"/>
          <w:bCs/>
          <w:iCs/>
          <w:sz w:val="32"/>
          <w:szCs w:val="36"/>
        </w:rPr>
      </w:pPr>
    </w:p>
    <w:p w:rsidR="00470CDA" w:rsidRDefault="00470CDA" w:rsidP="00DD4259">
      <w:pPr>
        <w:jc w:val="center"/>
        <w:rPr>
          <w:rFonts w:ascii="HamletOrNot" w:hAnsi="HamletOrNot"/>
          <w:bCs/>
          <w:iCs/>
          <w:sz w:val="32"/>
          <w:szCs w:val="36"/>
        </w:rPr>
      </w:pPr>
    </w:p>
    <w:p w:rsidR="00FF6D1F" w:rsidRDefault="00FF6D1F" w:rsidP="00DD4259">
      <w:pPr>
        <w:jc w:val="center"/>
        <w:rPr>
          <w:rFonts w:ascii="HamletOrNot" w:hAnsi="HamletOrNot"/>
          <w:bCs/>
          <w:iCs/>
          <w:sz w:val="32"/>
          <w:szCs w:val="36"/>
        </w:rPr>
      </w:pPr>
    </w:p>
    <w:p w:rsidR="00470CDA" w:rsidRDefault="00470CDA" w:rsidP="00DD4259">
      <w:pPr>
        <w:jc w:val="center"/>
        <w:rPr>
          <w:rFonts w:ascii="HamletOrNot" w:hAnsi="HamletOrNot"/>
          <w:bCs/>
          <w:iCs/>
          <w:sz w:val="32"/>
          <w:szCs w:val="36"/>
        </w:rPr>
      </w:pPr>
    </w:p>
    <w:p w:rsidR="00DD4259" w:rsidRPr="0014379E" w:rsidRDefault="00FF6D1F" w:rsidP="00DD4259">
      <w:pPr>
        <w:jc w:val="center"/>
        <w:rPr>
          <w:rFonts w:ascii="HamletOrNot" w:hAnsi="HamletOrNot"/>
          <w:bCs/>
          <w:iCs/>
          <w:sz w:val="32"/>
          <w:szCs w:val="36"/>
        </w:rPr>
      </w:pPr>
      <w:r>
        <w:rPr>
          <w:rFonts w:ascii="HamletOrNot" w:hAnsi="HamletOrNot"/>
          <w:bCs/>
          <w:iCs/>
          <w:sz w:val="32"/>
          <w:szCs w:val="36"/>
        </w:rPr>
        <w:t xml:space="preserve">Notebook Check </w:t>
      </w:r>
      <w:proofErr w:type="gramStart"/>
      <w:r w:rsidR="00C90275">
        <w:rPr>
          <w:rFonts w:ascii="HamletOrNot" w:hAnsi="HamletOrNot"/>
          <w:bCs/>
          <w:iCs/>
          <w:sz w:val="32"/>
          <w:szCs w:val="36"/>
        </w:rPr>
        <w:t>5</w:t>
      </w:r>
      <w:r w:rsidR="00DD4259">
        <w:rPr>
          <w:rFonts w:ascii="HamletOrNot" w:hAnsi="HamletOrNot"/>
          <w:bCs/>
          <w:iCs/>
          <w:sz w:val="32"/>
          <w:szCs w:val="36"/>
        </w:rPr>
        <w:t xml:space="preserve"> </w:t>
      </w:r>
      <w:r>
        <w:rPr>
          <w:rFonts w:ascii="HamletOrNot" w:hAnsi="HamletOrNot"/>
          <w:bCs/>
          <w:iCs/>
          <w:sz w:val="32"/>
          <w:szCs w:val="36"/>
        </w:rPr>
        <w:t xml:space="preserve"> </w:t>
      </w:r>
      <w:r w:rsidR="00DD4259">
        <w:rPr>
          <w:rFonts w:ascii="HamletOrNot" w:hAnsi="HamletOrNot"/>
          <w:bCs/>
          <w:iCs/>
          <w:sz w:val="32"/>
          <w:szCs w:val="36"/>
        </w:rPr>
        <w:t>ACT</w:t>
      </w:r>
      <w:proofErr w:type="gramEnd"/>
      <w:r w:rsidR="00DD4259">
        <w:rPr>
          <w:rFonts w:ascii="HamletOrNot" w:hAnsi="HamletOrNot"/>
          <w:bCs/>
          <w:iCs/>
          <w:sz w:val="32"/>
          <w:szCs w:val="36"/>
        </w:rPr>
        <w:t xml:space="preserve"> V Identify the Literary Elements /</w:t>
      </w:r>
      <w:r w:rsidR="00DD4259" w:rsidRPr="003A232A">
        <w:rPr>
          <w:rFonts w:ascii="HamletOrNot" w:hAnsi="HamletOrNot"/>
          <w:bCs/>
          <w:iCs/>
          <w:sz w:val="32"/>
          <w:szCs w:val="36"/>
        </w:rPr>
        <w:t>Quotes</w:t>
      </w:r>
    </w:p>
    <w:tbl>
      <w:tblPr>
        <w:tblStyle w:val="TableGrid"/>
        <w:tblpPr w:leftFromText="180" w:rightFromText="180" w:vertAnchor="text" w:horzAnchor="margin" w:tblpX="-275" w:tblpY="72"/>
        <w:tblW w:w="10885" w:type="dxa"/>
        <w:tblLayout w:type="fixed"/>
        <w:tblLook w:val="04A0" w:firstRow="1" w:lastRow="0" w:firstColumn="1" w:lastColumn="0" w:noHBand="0" w:noVBand="1"/>
      </w:tblPr>
      <w:tblGrid>
        <w:gridCol w:w="4855"/>
        <w:gridCol w:w="2070"/>
        <w:gridCol w:w="1620"/>
        <w:gridCol w:w="2340"/>
      </w:tblGrid>
      <w:tr w:rsidR="00DD4259" w:rsidTr="00C74D3C">
        <w:trPr>
          <w:trHeight w:val="413"/>
        </w:trPr>
        <w:tc>
          <w:tcPr>
            <w:tcW w:w="10885" w:type="dxa"/>
            <w:gridSpan w:val="4"/>
          </w:tcPr>
          <w:p w:rsidR="00DD4259" w:rsidRPr="00F62723" w:rsidRDefault="00DD4259" w:rsidP="00C74D3C">
            <w:pPr>
              <w:rPr>
                <w:rFonts w:ascii="HamletOrNot" w:hAnsi="HamletOrNot"/>
                <w:bCs/>
                <w:iCs/>
                <w:sz w:val="18"/>
                <w:szCs w:val="32"/>
              </w:rPr>
            </w:pPr>
            <w:r>
              <w:rPr>
                <w:rFonts w:ascii="HamletOrNot" w:hAnsi="HamletOrNot"/>
                <w:bCs/>
                <w:iCs/>
                <w:szCs w:val="32"/>
              </w:rPr>
              <w:t xml:space="preserve">          </w:t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>Simile</w:t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</w:r>
            <w:r>
              <w:rPr>
                <w:rFonts w:ascii="HamletOrNot" w:hAnsi="HamletOrNot"/>
                <w:bCs/>
                <w:iCs/>
                <w:szCs w:val="32"/>
              </w:rPr>
              <w:t xml:space="preserve"> </w:t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>Metaphor</w:t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  <w:t xml:space="preserve">               allusion</w:t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  <w:t>personification</w:t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  <w:t>oxymoro</w:t>
            </w:r>
            <w:r>
              <w:rPr>
                <w:rFonts w:ascii="HamletOrNot" w:hAnsi="HamletOrNot"/>
                <w:bCs/>
                <w:iCs/>
                <w:szCs w:val="32"/>
              </w:rPr>
              <w:t xml:space="preserve">n </w:t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>Foreshadowing        irony (verbal, situational, dramatic)</w:t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  <w:t>hyperbole</w:t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</w:r>
            <w:r w:rsidRPr="000B7114">
              <w:rPr>
                <w:rFonts w:ascii="HamletOrNot" w:hAnsi="HamletOrNot"/>
                <w:bCs/>
                <w:iCs/>
                <w:szCs w:val="32"/>
              </w:rPr>
              <w:tab/>
              <w:t>pun                                     alliteration</w:t>
            </w:r>
          </w:p>
        </w:tc>
      </w:tr>
      <w:tr w:rsidR="00DD4259" w:rsidTr="00C74D3C">
        <w:trPr>
          <w:trHeight w:val="437"/>
        </w:trPr>
        <w:tc>
          <w:tcPr>
            <w:tcW w:w="10885" w:type="dxa"/>
            <w:gridSpan w:val="4"/>
            <w:shd w:val="clear" w:color="auto" w:fill="A6A6A6" w:themeFill="background1" w:themeFillShade="A6"/>
          </w:tcPr>
          <w:p w:rsidR="00DD4259" w:rsidRPr="00603D20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jc w:val="center"/>
              <w:rPr>
                <w:rFonts w:ascii="Hand TypeWriter" w:hAnsi="Hand TypeWriter"/>
                <w:sz w:val="10"/>
              </w:rPr>
            </w:pPr>
            <w:r>
              <w:rPr>
                <w:rFonts w:ascii="Hand TypeWriter" w:hAnsi="Hand TypeWriter"/>
                <w:b/>
                <w:i/>
                <w:sz w:val="14"/>
              </w:rPr>
              <w:t>Act V, Scene 1</w:t>
            </w:r>
          </w:p>
        </w:tc>
      </w:tr>
      <w:tr w:rsidR="00DD4259" w:rsidTr="00C74D3C">
        <w:trPr>
          <w:trHeight w:val="257"/>
        </w:trPr>
        <w:tc>
          <w:tcPr>
            <w:tcW w:w="4855" w:type="dxa"/>
            <w:shd w:val="clear" w:color="auto" w:fill="A6A6A6" w:themeFill="background1" w:themeFillShade="A6"/>
            <w:vAlign w:val="bottom"/>
          </w:tcPr>
          <w:p w:rsidR="00DD4259" w:rsidRPr="00EE0AC1" w:rsidRDefault="00DD4259" w:rsidP="00C74D3C">
            <w:pPr>
              <w:jc w:val="center"/>
              <w:rPr>
                <w:rFonts w:ascii="Hand TypeWriter" w:hAnsi="Hand TypeWriter"/>
                <w:b/>
                <w:i/>
                <w:sz w:val="16"/>
                <w:szCs w:val="18"/>
              </w:rPr>
            </w:pPr>
            <w:r w:rsidRPr="00113F65">
              <w:rPr>
                <w:rFonts w:ascii="Hand TypeWriter" w:hAnsi="Hand TypeWriter"/>
                <w:b/>
                <w:i/>
                <w:sz w:val="16"/>
                <w:szCs w:val="18"/>
              </w:rPr>
              <w:t xml:space="preserve">Quote 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bottom"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jc w:val="center"/>
              <w:rPr>
                <w:rFonts w:ascii="Hand TypeWriter" w:hAnsi="Hand TypeWriter"/>
                <w:b/>
                <w:sz w:val="16"/>
                <w:szCs w:val="18"/>
              </w:rPr>
            </w:pPr>
            <w:r w:rsidRPr="00113F65">
              <w:rPr>
                <w:rFonts w:ascii="Hand TypeWriter" w:hAnsi="Hand TypeWriter"/>
                <w:b/>
                <w:sz w:val="16"/>
                <w:szCs w:val="18"/>
              </w:rPr>
              <w:t>Literary Element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bottom"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jc w:val="center"/>
              <w:rPr>
                <w:rFonts w:ascii="Hand TypeWriter" w:hAnsi="Hand TypeWriter"/>
                <w:b/>
                <w:sz w:val="16"/>
                <w:szCs w:val="18"/>
              </w:rPr>
            </w:pPr>
            <w:r w:rsidRPr="00EE0AC1">
              <w:rPr>
                <w:rFonts w:ascii="Hand TypeWriter" w:hAnsi="Hand TypeWriter"/>
                <w:b/>
                <w:sz w:val="16"/>
                <w:szCs w:val="18"/>
              </w:rPr>
              <w:t>Who Said it?</w:t>
            </w:r>
          </w:p>
        </w:tc>
        <w:tc>
          <w:tcPr>
            <w:tcW w:w="2340" w:type="dxa"/>
            <w:shd w:val="clear" w:color="auto" w:fill="A6A6A6" w:themeFill="background1" w:themeFillShade="A6"/>
            <w:vAlign w:val="bottom"/>
          </w:tcPr>
          <w:p w:rsidR="00DD4259" w:rsidRPr="00EE0AC1" w:rsidRDefault="00DD4259" w:rsidP="00C74D3C">
            <w:pPr>
              <w:pStyle w:val="NormalWeb"/>
              <w:tabs>
                <w:tab w:val="num" w:pos="1080"/>
              </w:tabs>
              <w:spacing w:before="120" w:beforeAutospacing="0" w:after="0" w:afterAutospacing="0"/>
              <w:ind w:left="-18" w:right="-108"/>
              <w:jc w:val="center"/>
              <w:rPr>
                <w:rFonts w:ascii="Hand TypeWriter" w:hAnsi="Hand TypeWriter"/>
                <w:b/>
                <w:sz w:val="16"/>
                <w:szCs w:val="18"/>
              </w:rPr>
            </w:pPr>
            <w:r w:rsidRPr="00EE0AC1">
              <w:rPr>
                <w:rFonts w:ascii="Hand TypeWriter" w:hAnsi="Hand TypeWriter"/>
                <w:b/>
                <w:sz w:val="16"/>
                <w:szCs w:val="18"/>
              </w:rPr>
              <w:t>In What Context?</w:t>
            </w:r>
          </w:p>
        </w:tc>
      </w:tr>
      <w:tr w:rsidR="00DD4259" w:rsidTr="00C74D3C">
        <w:trPr>
          <w:trHeight w:val="482"/>
        </w:trPr>
        <w:tc>
          <w:tcPr>
            <w:tcW w:w="6925" w:type="dxa"/>
            <w:gridSpan w:val="2"/>
            <w:vMerge w:val="restart"/>
            <w:shd w:val="clear" w:color="auto" w:fill="FFFFFF" w:themeFill="background1"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4"/>
                <w:szCs w:val="18"/>
              </w:rPr>
            </w:pP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 xml:space="preserve">“Is it </w:t>
            </w:r>
            <w:proofErr w:type="spellStart"/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e'en</w:t>
            </w:r>
            <w:proofErr w:type="spellEnd"/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 xml:space="preserve"> so? Then I defy you, stars!</w:t>
            </w:r>
            <w:r w:rsidRPr="007E4257">
              <w:rPr>
                <w:rFonts w:ascii="Hand TypeWriter" w:eastAsia="Batang" w:hAnsi="Hand TypeWriter" w:cs="Cambria"/>
                <w:color w:val="000000"/>
                <w:sz w:val="16"/>
                <w:szCs w:val="16"/>
              </w:rPr>
              <w:t> </w:t>
            </w: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br/>
              <w:t xml:space="preserve">Thou </w:t>
            </w:r>
            <w:proofErr w:type="spellStart"/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knowest</w:t>
            </w:r>
            <w:proofErr w:type="spellEnd"/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 xml:space="preserve"> my l</w:t>
            </w:r>
            <w:r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odging. Get me ink and paper</w:t>
            </w: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br/>
              <w:t xml:space="preserve">And hire </w:t>
            </w:r>
            <w:proofErr w:type="spellStart"/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posthorses</w:t>
            </w:r>
            <w:proofErr w:type="spellEnd"/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. I will hence to-night.”</w:t>
            </w:r>
            <w:r w:rsidRPr="007E4257">
              <w:rPr>
                <w:rFonts w:ascii="Hand TypeWriter" w:eastAsia="Batang" w:hAnsi="Hand TypeWriter" w:cs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4"/>
                <w:szCs w:val="18"/>
              </w:rPr>
            </w:pPr>
          </w:p>
        </w:tc>
        <w:tc>
          <w:tcPr>
            <w:tcW w:w="2340" w:type="dxa"/>
          </w:tcPr>
          <w:p w:rsidR="00DD4259" w:rsidRPr="00603D20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rPr>
                <w:rFonts w:ascii="Hand TypeWriter" w:hAnsi="Hand TypeWriter"/>
                <w:sz w:val="10"/>
              </w:rPr>
            </w:pPr>
            <w:r w:rsidRPr="00603D20">
              <w:rPr>
                <w:rFonts w:ascii="Hand TypeWriter" w:hAnsi="Hand TypeWriter"/>
                <w:sz w:val="10"/>
              </w:rPr>
              <w:t>To</w:t>
            </w:r>
            <w:r>
              <w:rPr>
                <w:rFonts w:ascii="Hand TypeWriter" w:hAnsi="Hand TypeWriter"/>
                <w:sz w:val="10"/>
              </w:rPr>
              <w:t>:</w:t>
            </w:r>
          </w:p>
        </w:tc>
      </w:tr>
      <w:tr w:rsidR="00DD4259" w:rsidTr="00C74D3C">
        <w:trPr>
          <w:trHeight w:val="212"/>
        </w:trPr>
        <w:tc>
          <w:tcPr>
            <w:tcW w:w="6925" w:type="dxa"/>
            <w:gridSpan w:val="2"/>
            <w:vMerge/>
            <w:shd w:val="clear" w:color="auto" w:fill="FFFFFF" w:themeFill="background1"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4"/>
                <w:szCs w:val="18"/>
              </w:rPr>
            </w:pPr>
          </w:p>
        </w:tc>
        <w:tc>
          <w:tcPr>
            <w:tcW w:w="1620" w:type="dxa"/>
            <w:vMerge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4"/>
                <w:szCs w:val="18"/>
              </w:rPr>
            </w:pPr>
          </w:p>
        </w:tc>
        <w:tc>
          <w:tcPr>
            <w:tcW w:w="2340" w:type="dxa"/>
          </w:tcPr>
          <w:p w:rsidR="00DD4259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rPr>
                <w:rFonts w:ascii="Hand TypeWriter" w:hAnsi="Hand TypeWriter"/>
                <w:sz w:val="10"/>
              </w:rPr>
            </w:pPr>
            <w:r>
              <w:rPr>
                <w:rFonts w:ascii="Hand TypeWriter" w:hAnsi="Hand TypeWriter"/>
                <w:sz w:val="10"/>
              </w:rPr>
              <w:t>About:</w:t>
            </w:r>
          </w:p>
          <w:p w:rsidR="00DD4259" w:rsidRPr="00603D20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rPr>
                <w:rFonts w:ascii="Hand TypeWriter" w:hAnsi="Hand TypeWriter"/>
                <w:sz w:val="10"/>
              </w:rPr>
            </w:pPr>
          </w:p>
        </w:tc>
      </w:tr>
      <w:tr w:rsidR="00DD4259" w:rsidTr="00C74D3C">
        <w:trPr>
          <w:trHeight w:val="143"/>
        </w:trPr>
        <w:tc>
          <w:tcPr>
            <w:tcW w:w="6925" w:type="dxa"/>
            <w:gridSpan w:val="2"/>
            <w:vMerge w:val="restart"/>
            <w:shd w:val="clear" w:color="auto" w:fill="FFFFFF" w:themeFill="background1"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4"/>
                <w:szCs w:val="18"/>
              </w:rPr>
            </w:pP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“As I remember, this should be the house.</w:t>
            </w:r>
            <w:r w:rsidRPr="007E4257">
              <w:rPr>
                <w:rFonts w:ascii="Hand TypeWriter" w:eastAsia="Batang" w:hAnsi="Hand TypeWriter" w:cs="Cambria"/>
                <w:color w:val="000000"/>
                <w:sz w:val="16"/>
                <w:szCs w:val="16"/>
              </w:rPr>
              <w:t> </w:t>
            </w: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br/>
              <w:t>Being holiday, the beggar's shop is shut.</w:t>
            </w:r>
            <w:r w:rsidRPr="007E4257">
              <w:rPr>
                <w:rFonts w:ascii="Hand TypeWriter" w:eastAsia="Batang" w:hAnsi="Hand TypeWriter" w:cs="Cambria"/>
                <w:color w:val="000000"/>
                <w:sz w:val="16"/>
                <w:szCs w:val="16"/>
              </w:rPr>
              <w:t> </w:t>
            </w: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br/>
              <w:t>What, ho!</w:t>
            </w:r>
            <w:r w:rsidRPr="007E4257">
              <w:rPr>
                <w:rFonts w:ascii="Hand TypeWriter" w:eastAsia="Batang" w:hAnsi="Hand TypeWriter" w:cs="Cambria"/>
                <w:color w:val="000000"/>
                <w:sz w:val="16"/>
                <w:szCs w:val="16"/>
              </w:rPr>
              <w:t> </w:t>
            </w:r>
            <w:hyperlink r:id="rId8" w:anchor="prestwick-vocab-5-1-2" w:history="1">
              <w:proofErr w:type="gramStart"/>
              <w:r w:rsidRPr="007E4257">
                <w:rPr>
                  <w:rFonts w:ascii="Hand TypeWriter" w:eastAsia="Batang" w:hAnsi="Hand TypeWriter"/>
                  <w:color w:val="000000"/>
                  <w:sz w:val="16"/>
                  <w:szCs w:val="16"/>
                  <w:u w:val="single"/>
                </w:rPr>
                <w:t>apothecary</w:t>
              </w:r>
              <w:proofErr w:type="gramEnd"/>
            </w:hyperlink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!</w:t>
            </w:r>
            <w:r w:rsidRPr="007E4257">
              <w:rPr>
                <w:rFonts w:ascii="Hand TypeWriter" w:eastAsia="Batang" w:hAnsi="Hand TypeWriter" w:cs="Cambria"/>
                <w:color w:val="000000"/>
                <w:sz w:val="16"/>
                <w:szCs w:val="16"/>
              </w:rPr>
              <w:t> </w:t>
            </w:r>
            <w:r>
              <w:rPr>
                <w:rFonts w:ascii="Hand TypeWriter" w:eastAsia="Batang" w:hAnsi="Hand TypeWriter" w:cs="Cambria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1620" w:type="dxa"/>
            <w:vMerge w:val="restart"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4"/>
                <w:szCs w:val="18"/>
              </w:rPr>
            </w:pPr>
          </w:p>
        </w:tc>
        <w:tc>
          <w:tcPr>
            <w:tcW w:w="2340" w:type="dxa"/>
          </w:tcPr>
          <w:p w:rsidR="00DD4259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rPr>
                <w:rFonts w:ascii="Hand TypeWriter" w:hAnsi="Hand TypeWriter"/>
                <w:sz w:val="10"/>
              </w:rPr>
            </w:pPr>
            <w:r>
              <w:rPr>
                <w:rFonts w:ascii="Hand TypeWriter" w:hAnsi="Hand TypeWriter"/>
                <w:sz w:val="10"/>
              </w:rPr>
              <w:t xml:space="preserve">To: </w:t>
            </w:r>
          </w:p>
          <w:p w:rsidR="00DD4259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rPr>
                <w:rFonts w:ascii="Hand TypeWriter" w:hAnsi="Hand TypeWriter"/>
                <w:sz w:val="10"/>
              </w:rPr>
            </w:pPr>
          </w:p>
        </w:tc>
      </w:tr>
      <w:tr w:rsidR="00DD4259" w:rsidTr="00C74D3C">
        <w:trPr>
          <w:trHeight w:val="142"/>
        </w:trPr>
        <w:tc>
          <w:tcPr>
            <w:tcW w:w="6925" w:type="dxa"/>
            <w:gridSpan w:val="2"/>
            <w:vMerge/>
            <w:shd w:val="clear" w:color="auto" w:fill="FFFFFF" w:themeFill="background1"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4"/>
                <w:szCs w:val="18"/>
              </w:rPr>
            </w:pPr>
          </w:p>
        </w:tc>
        <w:tc>
          <w:tcPr>
            <w:tcW w:w="1620" w:type="dxa"/>
            <w:vMerge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4"/>
                <w:szCs w:val="18"/>
              </w:rPr>
            </w:pPr>
          </w:p>
        </w:tc>
        <w:tc>
          <w:tcPr>
            <w:tcW w:w="2340" w:type="dxa"/>
          </w:tcPr>
          <w:p w:rsidR="00DD4259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rPr>
                <w:rFonts w:ascii="Hand TypeWriter" w:hAnsi="Hand TypeWriter"/>
                <w:sz w:val="10"/>
              </w:rPr>
            </w:pPr>
            <w:r>
              <w:rPr>
                <w:rFonts w:ascii="Hand TypeWriter" w:hAnsi="Hand TypeWriter"/>
                <w:sz w:val="10"/>
              </w:rPr>
              <w:t xml:space="preserve">About: </w:t>
            </w:r>
          </w:p>
        </w:tc>
      </w:tr>
      <w:tr w:rsidR="00DD4259" w:rsidTr="00C74D3C">
        <w:trPr>
          <w:trHeight w:val="275"/>
        </w:trPr>
        <w:tc>
          <w:tcPr>
            <w:tcW w:w="10885" w:type="dxa"/>
            <w:gridSpan w:val="4"/>
            <w:shd w:val="clear" w:color="auto" w:fill="A6A6A6" w:themeFill="background1" w:themeFillShade="A6"/>
          </w:tcPr>
          <w:p w:rsidR="00DD4259" w:rsidRPr="00EE0AC1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jc w:val="center"/>
              <w:rPr>
                <w:rFonts w:ascii="Hand TypeWriter" w:hAnsi="Hand TypeWriter"/>
                <w:sz w:val="14"/>
              </w:rPr>
            </w:pPr>
            <w:r>
              <w:rPr>
                <w:rFonts w:ascii="Hand TypeWriter" w:hAnsi="Hand TypeWriter"/>
                <w:b/>
                <w:i/>
                <w:sz w:val="14"/>
              </w:rPr>
              <w:t>Act V, Scene 2</w:t>
            </w:r>
          </w:p>
        </w:tc>
      </w:tr>
      <w:tr w:rsidR="00DD4259" w:rsidTr="00C74D3C">
        <w:trPr>
          <w:trHeight w:val="275"/>
        </w:trPr>
        <w:tc>
          <w:tcPr>
            <w:tcW w:w="4855" w:type="dxa"/>
            <w:shd w:val="clear" w:color="auto" w:fill="A6A6A6" w:themeFill="background1" w:themeFillShade="A6"/>
            <w:vAlign w:val="bottom"/>
          </w:tcPr>
          <w:p w:rsidR="00DD4259" w:rsidRPr="00EE0AC1" w:rsidRDefault="00DD4259" w:rsidP="00C74D3C">
            <w:pPr>
              <w:jc w:val="center"/>
              <w:rPr>
                <w:rFonts w:ascii="Hand TypeWriter" w:hAnsi="Hand TypeWriter"/>
                <w:b/>
                <w:i/>
                <w:sz w:val="16"/>
                <w:szCs w:val="18"/>
              </w:rPr>
            </w:pPr>
            <w:r w:rsidRPr="00113F65">
              <w:rPr>
                <w:rFonts w:ascii="Hand TypeWriter" w:hAnsi="Hand TypeWriter"/>
                <w:b/>
                <w:i/>
                <w:sz w:val="16"/>
                <w:szCs w:val="18"/>
              </w:rPr>
              <w:t xml:space="preserve">Quote 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bottom"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jc w:val="center"/>
              <w:rPr>
                <w:rFonts w:ascii="Hand TypeWriter" w:hAnsi="Hand TypeWriter"/>
                <w:b/>
                <w:sz w:val="16"/>
                <w:szCs w:val="18"/>
              </w:rPr>
            </w:pPr>
            <w:r w:rsidRPr="00113F65">
              <w:rPr>
                <w:rFonts w:ascii="Hand TypeWriter" w:hAnsi="Hand TypeWriter"/>
                <w:b/>
                <w:sz w:val="16"/>
                <w:szCs w:val="18"/>
              </w:rPr>
              <w:t>Literary Element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bottom"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jc w:val="center"/>
              <w:rPr>
                <w:rFonts w:ascii="Hand TypeWriter" w:hAnsi="Hand TypeWriter"/>
                <w:b/>
                <w:sz w:val="16"/>
                <w:szCs w:val="18"/>
              </w:rPr>
            </w:pPr>
            <w:r w:rsidRPr="00EE0AC1">
              <w:rPr>
                <w:rFonts w:ascii="Hand TypeWriter" w:hAnsi="Hand TypeWriter"/>
                <w:b/>
                <w:sz w:val="16"/>
                <w:szCs w:val="18"/>
              </w:rPr>
              <w:t>Who Said it?</w:t>
            </w:r>
          </w:p>
        </w:tc>
        <w:tc>
          <w:tcPr>
            <w:tcW w:w="2340" w:type="dxa"/>
            <w:shd w:val="clear" w:color="auto" w:fill="A6A6A6" w:themeFill="background1" w:themeFillShade="A6"/>
            <w:vAlign w:val="bottom"/>
          </w:tcPr>
          <w:p w:rsidR="00DD4259" w:rsidRPr="00EE0AC1" w:rsidRDefault="00DD4259" w:rsidP="00C74D3C">
            <w:pPr>
              <w:pStyle w:val="NormalWeb"/>
              <w:tabs>
                <w:tab w:val="num" w:pos="1080"/>
              </w:tabs>
              <w:spacing w:before="120" w:beforeAutospacing="0" w:after="0" w:afterAutospacing="0"/>
              <w:ind w:left="-18" w:right="-108"/>
              <w:jc w:val="center"/>
              <w:rPr>
                <w:rFonts w:ascii="Hand TypeWriter" w:hAnsi="Hand TypeWriter"/>
                <w:b/>
                <w:sz w:val="16"/>
                <w:szCs w:val="18"/>
              </w:rPr>
            </w:pPr>
            <w:r w:rsidRPr="00EE0AC1">
              <w:rPr>
                <w:rFonts w:ascii="Hand TypeWriter" w:hAnsi="Hand TypeWriter"/>
                <w:b/>
                <w:sz w:val="16"/>
                <w:szCs w:val="18"/>
              </w:rPr>
              <w:t>In What Context?</w:t>
            </w:r>
          </w:p>
        </w:tc>
      </w:tr>
      <w:tr w:rsidR="00DD4259" w:rsidTr="00C74D3C">
        <w:trPr>
          <w:trHeight w:val="255"/>
        </w:trPr>
        <w:tc>
          <w:tcPr>
            <w:tcW w:w="6925" w:type="dxa"/>
            <w:gridSpan w:val="2"/>
            <w:vMerge w:val="restart"/>
            <w:shd w:val="clear" w:color="auto" w:fill="FFFFFF" w:themeFill="background1"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6"/>
                <w:szCs w:val="18"/>
              </w:rPr>
            </w:pP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“Unhappy fortune! By my brotherhood</w:t>
            </w:r>
            <w:proofErr w:type="gramStart"/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,</w:t>
            </w:r>
            <w:r>
              <w:rPr>
                <w:rFonts w:ascii="Cambria" w:eastAsia="Batang" w:hAnsi="Cambria"/>
                <w:color w:val="000000"/>
                <w:sz w:val="16"/>
                <w:szCs w:val="16"/>
              </w:rPr>
              <w:t>/</w:t>
            </w:r>
            <w:proofErr w:type="gramEnd"/>
            <w:r w:rsidRPr="007E4257">
              <w:rPr>
                <w:rFonts w:ascii="Hand TypeWriter" w:eastAsia="Batang" w:hAnsi="Hand TypeWriter" w:cs="Cambria"/>
                <w:color w:val="000000"/>
                <w:sz w:val="16"/>
                <w:szCs w:val="16"/>
              </w:rPr>
              <w:t> </w:t>
            </w: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The letter was not</w:t>
            </w:r>
            <w:r w:rsidRPr="007E4257">
              <w:rPr>
                <w:rFonts w:ascii="Hand TypeWriter" w:eastAsia="Batang" w:hAnsi="Hand TypeWriter" w:cs="Cambria"/>
                <w:color w:val="000000"/>
                <w:sz w:val="16"/>
                <w:szCs w:val="16"/>
              </w:rPr>
              <w:t> </w:t>
            </w:r>
            <w:hyperlink r:id="rId9" w:anchor="prestwick-gloss-5-7" w:history="1">
              <w:r w:rsidRPr="007E4257">
                <w:rPr>
                  <w:rFonts w:ascii="Hand TypeWriter" w:eastAsia="Batang" w:hAnsi="Hand TypeWriter"/>
                  <w:color w:val="000000"/>
                  <w:sz w:val="16"/>
                  <w:szCs w:val="16"/>
                  <w:u w:val="single"/>
                </w:rPr>
                <w:t>nice</w:t>
              </w:r>
            </w:hyperlink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, but full of charge,</w:t>
            </w:r>
            <w:r w:rsidRPr="007E4257">
              <w:rPr>
                <w:rFonts w:ascii="Hand TypeWriter" w:eastAsia="Batang" w:hAnsi="Hand TypeWriter" w:cs="Cambria"/>
                <w:color w:val="000000"/>
                <w:sz w:val="16"/>
                <w:szCs w:val="16"/>
              </w:rPr>
              <w:t> </w:t>
            </w:r>
            <w:r>
              <w:rPr>
                <w:rFonts w:ascii="Cambria" w:eastAsia="Batang" w:hAnsi="Cambria"/>
                <w:color w:val="000000"/>
                <w:sz w:val="16"/>
                <w:szCs w:val="16"/>
              </w:rPr>
              <w:t>/</w:t>
            </w: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Of dear</w:t>
            </w:r>
            <w:r w:rsidRPr="007E4257">
              <w:rPr>
                <w:rFonts w:ascii="Hand TypeWriter" w:eastAsia="Batang" w:hAnsi="Hand TypeWriter" w:cs="Cambria"/>
                <w:color w:val="000000"/>
                <w:sz w:val="16"/>
                <w:szCs w:val="16"/>
              </w:rPr>
              <w:t> </w:t>
            </w:r>
            <w:hyperlink r:id="rId10" w:anchor="prestwick-gloss-5-8" w:history="1">
              <w:r w:rsidRPr="007E4257">
                <w:rPr>
                  <w:rFonts w:ascii="Hand TypeWriter" w:eastAsia="Batang" w:hAnsi="Hand TypeWriter"/>
                  <w:color w:val="000000"/>
                  <w:sz w:val="16"/>
                  <w:szCs w:val="16"/>
                  <w:u w:val="single"/>
                </w:rPr>
                <w:t>import</w:t>
              </w:r>
            </w:hyperlink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; and the neglecting it</w:t>
            </w:r>
            <w:r w:rsidRPr="007E4257">
              <w:rPr>
                <w:rFonts w:ascii="Hand TypeWriter" w:eastAsia="Batang" w:hAnsi="Hand TypeWriter" w:cs="Cambria"/>
                <w:color w:val="000000"/>
                <w:sz w:val="16"/>
                <w:szCs w:val="16"/>
              </w:rPr>
              <w:t> </w:t>
            </w: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br/>
              <w:t>May do much d</w:t>
            </w:r>
            <w:r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anger. Friar John, go hence</w:t>
            </w:r>
            <w:proofErr w:type="gramStart"/>
            <w:r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,/</w:t>
            </w:r>
            <w:proofErr w:type="gramEnd"/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Get me an iron crow and bring it straight</w:t>
            </w:r>
            <w:r w:rsidRPr="007E4257">
              <w:rPr>
                <w:rFonts w:ascii="Hand TypeWriter" w:eastAsia="Batang" w:hAnsi="Hand TypeWriter" w:cs="Cambria"/>
                <w:color w:val="000000"/>
                <w:sz w:val="16"/>
                <w:szCs w:val="16"/>
              </w:rPr>
              <w:t> </w:t>
            </w: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br/>
              <w:t>Unto my cell.”</w:t>
            </w:r>
          </w:p>
        </w:tc>
        <w:tc>
          <w:tcPr>
            <w:tcW w:w="1620" w:type="dxa"/>
            <w:vMerge w:val="restart"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6"/>
                <w:szCs w:val="18"/>
              </w:rPr>
            </w:pPr>
          </w:p>
        </w:tc>
        <w:tc>
          <w:tcPr>
            <w:tcW w:w="2340" w:type="dxa"/>
          </w:tcPr>
          <w:p w:rsidR="00DD4259" w:rsidRPr="00603D20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rPr>
                <w:rFonts w:ascii="Hand TypeWriter" w:hAnsi="Hand TypeWriter"/>
                <w:sz w:val="10"/>
              </w:rPr>
            </w:pPr>
            <w:r w:rsidRPr="00603D20">
              <w:rPr>
                <w:rFonts w:ascii="Hand TypeWriter" w:hAnsi="Hand TypeWriter"/>
                <w:sz w:val="10"/>
              </w:rPr>
              <w:t>To</w:t>
            </w:r>
            <w:r>
              <w:rPr>
                <w:rFonts w:ascii="Hand TypeWriter" w:hAnsi="Hand TypeWriter"/>
                <w:sz w:val="10"/>
              </w:rPr>
              <w:t>:</w:t>
            </w:r>
          </w:p>
        </w:tc>
      </w:tr>
      <w:tr w:rsidR="00DD4259" w:rsidTr="00C74D3C">
        <w:trPr>
          <w:trHeight w:val="255"/>
        </w:trPr>
        <w:tc>
          <w:tcPr>
            <w:tcW w:w="6925" w:type="dxa"/>
            <w:gridSpan w:val="2"/>
            <w:vMerge/>
            <w:shd w:val="clear" w:color="auto" w:fill="FFFFFF" w:themeFill="background1"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6"/>
                <w:szCs w:val="18"/>
              </w:rPr>
            </w:pPr>
          </w:p>
        </w:tc>
        <w:tc>
          <w:tcPr>
            <w:tcW w:w="1620" w:type="dxa"/>
            <w:vMerge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6"/>
                <w:szCs w:val="18"/>
              </w:rPr>
            </w:pPr>
          </w:p>
        </w:tc>
        <w:tc>
          <w:tcPr>
            <w:tcW w:w="2340" w:type="dxa"/>
          </w:tcPr>
          <w:p w:rsidR="00DD4259" w:rsidRPr="00603D20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rPr>
                <w:rFonts w:ascii="Hand TypeWriter" w:hAnsi="Hand TypeWriter"/>
                <w:sz w:val="10"/>
              </w:rPr>
            </w:pPr>
            <w:r>
              <w:rPr>
                <w:rFonts w:ascii="Hand TypeWriter" w:hAnsi="Hand TypeWriter"/>
                <w:sz w:val="10"/>
              </w:rPr>
              <w:t>About:</w:t>
            </w:r>
          </w:p>
        </w:tc>
      </w:tr>
      <w:tr w:rsidR="00DD4259" w:rsidRPr="00B2376B" w:rsidTr="00C74D3C">
        <w:trPr>
          <w:trHeight w:val="302"/>
        </w:trPr>
        <w:tc>
          <w:tcPr>
            <w:tcW w:w="10885" w:type="dxa"/>
            <w:gridSpan w:val="4"/>
            <w:shd w:val="clear" w:color="auto" w:fill="A6A6A6" w:themeFill="background1" w:themeFillShade="A6"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jc w:val="center"/>
              <w:rPr>
                <w:rFonts w:ascii="Hand TypeWriter" w:hAnsi="Hand TypeWriter"/>
                <w:sz w:val="14"/>
              </w:rPr>
            </w:pPr>
            <w:r>
              <w:rPr>
                <w:rFonts w:ascii="Hand TypeWriter" w:hAnsi="Hand TypeWriter"/>
                <w:b/>
                <w:i/>
                <w:sz w:val="14"/>
              </w:rPr>
              <w:t>Act V,  Scene 3</w:t>
            </w:r>
          </w:p>
        </w:tc>
      </w:tr>
      <w:tr w:rsidR="00DD4259" w:rsidRPr="00B2376B" w:rsidTr="00C74D3C">
        <w:trPr>
          <w:trHeight w:val="302"/>
        </w:trPr>
        <w:tc>
          <w:tcPr>
            <w:tcW w:w="4855" w:type="dxa"/>
            <w:shd w:val="clear" w:color="auto" w:fill="A6A6A6" w:themeFill="background1" w:themeFillShade="A6"/>
            <w:vAlign w:val="bottom"/>
          </w:tcPr>
          <w:p w:rsidR="00DD4259" w:rsidRPr="00EE0AC1" w:rsidRDefault="00DD4259" w:rsidP="00C74D3C">
            <w:pPr>
              <w:jc w:val="center"/>
              <w:rPr>
                <w:rFonts w:ascii="Hand TypeWriter" w:hAnsi="Hand TypeWriter"/>
                <w:b/>
                <w:i/>
                <w:sz w:val="16"/>
                <w:szCs w:val="18"/>
              </w:rPr>
            </w:pPr>
            <w:r w:rsidRPr="00EE0AC1">
              <w:rPr>
                <w:rFonts w:ascii="Hand TypeWriter" w:hAnsi="Hand TypeWriter"/>
                <w:b/>
                <w:sz w:val="16"/>
                <w:szCs w:val="18"/>
              </w:rPr>
              <w:t>Quote</w:t>
            </w:r>
            <w:r w:rsidRPr="00EE0AC1">
              <w:rPr>
                <w:rFonts w:ascii="Hand TypeWriter" w:hAnsi="Hand TypeWriter"/>
                <w:b/>
                <w:i/>
                <w:sz w:val="16"/>
                <w:szCs w:val="18"/>
              </w:rPr>
              <w:t xml:space="preserve"> 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bottom"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jc w:val="center"/>
              <w:rPr>
                <w:rFonts w:ascii="Hand TypeWriter" w:hAnsi="Hand TypeWriter"/>
                <w:b/>
                <w:sz w:val="16"/>
                <w:szCs w:val="18"/>
              </w:rPr>
            </w:pPr>
            <w:r w:rsidRPr="00EE0AC1">
              <w:rPr>
                <w:rFonts w:ascii="Hand TypeWriter" w:hAnsi="Hand TypeWriter"/>
                <w:b/>
                <w:i/>
                <w:sz w:val="16"/>
                <w:szCs w:val="18"/>
              </w:rPr>
              <w:t>Literary Element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bottom"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jc w:val="center"/>
              <w:rPr>
                <w:rFonts w:ascii="Hand TypeWriter" w:hAnsi="Hand TypeWriter"/>
                <w:b/>
                <w:sz w:val="16"/>
                <w:szCs w:val="18"/>
              </w:rPr>
            </w:pPr>
            <w:r w:rsidRPr="00EE0AC1">
              <w:rPr>
                <w:rFonts w:ascii="Hand TypeWriter" w:hAnsi="Hand TypeWriter"/>
                <w:b/>
                <w:sz w:val="16"/>
                <w:szCs w:val="18"/>
              </w:rPr>
              <w:t>Who Said it?</w:t>
            </w:r>
          </w:p>
        </w:tc>
        <w:tc>
          <w:tcPr>
            <w:tcW w:w="2340" w:type="dxa"/>
            <w:shd w:val="clear" w:color="auto" w:fill="A6A6A6" w:themeFill="background1" w:themeFillShade="A6"/>
            <w:vAlign w:val="bottom"/>
          </w:tcPr>
          <w:p w:rsidR="00DD4259" w:rsidRPr="00EE0AC1" w:rsidRDefault="00DD4259" w:rsidP="00C74D3C">
            <w:pPr>
              <w:pStyle w:val="NormalWeb"/>
              <w:tabs>
                <w:tab w:val="num" w:pos="1080"/>
              </w:tabs>
              <w:spacing w:before="120" w:beforeAutospacing="0" w:after="0" w:afterAutospacing="0"/>
              <w:ind w:left="-18" w:right="-108"/>
              <w:jc w:val="center"/>
              <w:rPr>
                <w:rFonts w:ascii="Hand TypeWriter" w:hAnsi="Hand TypeWriter"/>
                <w:b/>
                <w:sz w:val="16"/>
                <w:szCs w:val="18"/>
              </w:rPr>
            </w:pPr>
            <w:r w:rsidRPr="00EE0AC1">
              <w:rPr>
                <w:rFonts w:ascii="Hand TypeWriter" w:hAnsi="Hand TypeWriter"/>
                <w:b/>
                <w:sz w:val="16"/>
                <w:szCs w:val="18"/>
              </w:rPr>
              <w:t>In What Context?</w:t>
            </w:r>
          </w:p>
        </w:tc>
      </w:tr>
      <w:tr w:rsidR="00DD4259" w:rsidRPr="00B2376B" w:rsidTr="00C74D3C">
        <w:trPr>
          <w:trHeight w:val="443"/>
        </w:trPr>
        <w:tc>
          <w:tcPr>
            <w:tcW w:w="6925" w:type="dxa"/>
            <w:gridSpan w:val="2"/>
            <w:vMerge w:val="restart"/>
          </w:tcPr>
          <w:p w:rsidR="00DD4259" w:rsidRPr="00EE0AC1" w:rsidRDefault="00DD4259" w:rsidP="00C74D3C">
            <w:pPr>
              <w:rPr>
                <w:rFonts w:ascii="Hand TypeWriter" w:hAnsi="Hand TypeWriter"/>
                <w:i/>
                <w:sz w:val="16"/>
                <w:szCs w:val="18"/>
              </w:rPr>
            </w:pP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 xml:space="preserve">“This is that </w:t>
            </w:r>
            <w:proofErr w:type="spellStart"/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banish'd</w:t>
            </w:r>
            <w:proofErr w:type="spellEnd"/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 xml:space="preserve"> haughty Montague</w:t>
            </w:r>
            <w:r w:rsidRPr="007E4257">
              <w:rPr>
                <w:rFonts w:ascii="Hand TypeWriter" w:eastAsia="Batang" w:hAnsi="Hand TypeWriter" w:cs="Cambria"/>
                <w:color w:val="000000"/>
                <w:sz w:val="16"/>
                <w:szCs w:val="16"/>
              </w:rPr>
              <w:t> </w:t>
            </w: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br/>
              <w:t>That murdered my love's cousin</w:t>
            </w:r>
            <w:r w:rsidRPr="007E4257">
              <w:rPr>
                <w:rFonts w:ascii="Times New Roman" w:eastAsia="Batang" w:hAnsi="Times New Roman"/>
                <w:color w:val="000000"/>
                <w:sz w:val="16"/>
                <w:szCs w:val="16"/>
              </w:rPr>
              <w:t>—</w:t>
            </w:r>
            <w:r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with which grief</w:t>
            </w: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br/>
              <w:t>It is supposed the fair creature died</w:t>
            </w:r>
            <w:r w:rsidRPr="007E4257">
              <w:rPr>
                <w:rFonts w:ascii="Times New Roman" w:eastAsia="Batang" w:hAnsi="Times New Roman"/>
                <w:color w:val="000000"/>
                <w:sz w:val="16"/>
                <w:szCs w:val="16"/>
              </w:rPr>
              <w:t>—</w:t>
            </w: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1620" w:type="dxa"/>
            <w:vMerge w:val="restart"/>
          </w:tcPr>
          <w:p w:rsidR="00DD4259" w:rsidRPr="00EE0AC1" w:rsidRDefault="00DD4259" w:rsidP="00C74D3C">
            <w:pPr>
              <w:rPr>
                <w:rFonts w:ascii="Hand TypeWriter" w:hAnsi="Hand TypeWriter"/>
                <w:i/>
                <w:sz w:val="16"/>
                <w:szCs w:val="18"/>
              </w:rPr>
            </w:pPr>
          </w:p>
        </w:tc>
        <w:tc>
          <w:tcPr>
            <w:tcW w:w="2340" w:type="dxa"/>
          </w:tcPr>
          <w:p w:rsidR="00DD4259" w:rsidRPr="00603D20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rPr>
                <w:rFonts w:ascii="Hand TypeWriter" w:hAnsi="Hand TypeWriter"/>
                <w:sz w:val="10"/>
              </w:rPr>
            </w:pPr>
            <w:r w:rsidRPr="00603D20">
              <w:rPr>
                <w:rFonts w:ascii="Hand TypeWriter" w:hAnsi="Hand TypeWriter"/>
                <w:sz w:val="10"/>
              </w:rPr>
              <w:t>To</w:t>
            </w:r>
            <w:r>
              <w:rPr>
                <w:rFonts w:ascii="Hand TypeWriter" w:hAnsi="Hand TypeWriter"/>
                <w:sz w:val="10"/>
              </w:rPr>
              <w:t>:</w:t>
            </w:r>
          </w:p>
        </w:tc>
      </w:tr>
      <w:tr w:rsidR="00DD4259" w:rsidRPr="00B2376B" w:rsidTr="00C74D3C">
        <w:trPr>
          <w:trHeight w:val="442"/>
        </w:trPr>
        <w:tc>
          <w:tcPr>
            <w:tcW w:w="6925" w:type="dxa"/>
            <w:gridSpan w:val="2"/>
            <w:vMerge/>
          </w:tcPr>
          <w:p w:rsidR="00DD4259" w:rsidRPr="00EE0AC1" w:rsidRDefault="00DD4259" w:rsidP="00C74D3C">
            <w:pPr>
              <w:rPr>
                <w:rFonts w:ascii="Hand TypeWriter" w:hAnsi="Hand TypeWriter"/>
                <w:i/>
                <w:sz w:val="16"/>
                <w:szCs w:val="18"/>
              </w:rPr>
            </w:pPr>
          </w:p>
        </w:tc>
        <w:tc>
          <w:tcPr>
            <w:tcW w:w="1620" w:type="dxa"/>
            <w:vMerge/>
          </w:tcPr>
          <w:p w:rsidR="00DD4259" w:rsidRPr="00EE0AC1" w:rsidRDefault="00DD4259" w:rsidP="00C74D3C">
            <w:pPr>
              <w:rPr>
                <w:rFonts w:ascii="Hand TypeWriter" w:hAnsi="Hand TypeWriter"/>
                <w:i/>
                <w:sz w:val="16"/>
                <w:szCs w:val="18"/>
              </w:rPr>
            </w:pPr>
          </w:p>
        </w:tc>
        <w:tc>
          <w:tcPr>
            <w:tcW w:w="2340" w:type="dxa"/>
          </w:tcPr>
          <w:p w:rsidR="00DD4259" w:rsidRPr="00603D20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rPr>
                <w:rFonts w:ascii="Hand TypeWriter" w:hAnsi="Hand TypeWriter"/>
                <w:sz w:val="10"/>
              </w:rPr>
            </w:pPr>
            <w:r>
              <w:rPr>
                <w:rFonts w:ascii="Hand TypeWriter" w:hAnsi="Hand TypeWriter"/>
                <w:sz w:val="10"/>
              </w:rPr>
              <w:t>About:</w:t>
            </w:r>
          </w:p>
        </w:tc>
      </w:tr>
      <w:tr w:rsidR="00DD4259" w:rsidRPr="00B2376B" w:rsidTr="00C74D3C">
        <w:trPr>
          <w:trHeight w:val="236"/>
        </w:trPr>
        <w:tc>
          <w:tcPr>
            <w:tcW w:w="6925" w:type="dxa"/>
            <w:gridSpan w:val="2"/>
            <w:vMerge w:val="restart"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i/>
                <w:sz w:val="16"/>
                <w:szCs w:val="16"/>
              </w:rPr>
            </w:pPr>
            <w:r w:rsidRPr="007E4257">
              <w:rPr>
                <w:rFonts w:ascii="Hand TypeWriter" w:eastAsia="Batang" w:hAnsi="Hand TypeWriter" w:cs="HamletOrNot"/>
                <w:color w:val="000000"/>
                <w:sz w:val="16"/>
                <w:szCs w:val="16"/>
              </w:rPr>
              <w:t>“</w:t>
            </w: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 xml:space="preserve">“O comfortable friar! </w:t>
            </w:r>
            <w:proofErr w:type="gramStart"/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where</w:t>
            </w:r>
            <w:proofErr w:type="gramEnd"/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 xml:space="preserve"> is my lord?</w:t>
            </w:r>
            <w:r w:rsidRPr="007E4257">
              <w:rPr>
                <w:rFonts w:ascii="Hand TypeWriter" w:eastAsia="Batang" w:hAnsi="Hand TypeWriter" w:cs="Cambria"/>
                <w:color w:val="000000"/>
                <w:sz w:val="16"/>
                <w:szCs w:val="16"/>
              </w:rPr>
              <w:t> </w:t>
            </w:r>
            <w:r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/</w:t>
            </w: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I do remember well where I should be,</w:t>
            </w:r>
            <w:r w:rsidRPr="007E4257">
              <w:rPr>
                <w:rFonts w:ascii="Hand TypeWriter" w:eastAsia="Batang" w:hAnsi="Hand TypeWriter" w:cs="Cambria"/>
                <w:color w:val="000000"/>
                <w:sz w:val="16"/>
                <w:szCs w:val="16"/>
              </w:rPr>
              <w:t> </w:t>
            </w:r>
            <w:r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/</w:t>
            </w: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And the</w:t>
            </w:r>
            <w:r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re I am. Where is my Romeo?</w:t>
            </w:r>
            <w:r w:rsidRPr="007E4257">
              <w:rPr>
                <w:rFonts w:ascii="Hand TypeWriter" w:eastAsia="Batang" w:hAnsi="Hand TypeWriter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620" w:type="dxa"/>
            <w:vMerge w:val="restart"/>
          </w:tcPr>
          <w:p w:rsidR="00DD4259" w:rsidRPr="0099739F" w:rsidRDefault="00DD4259" w:rsidP="00C74D3C">
            <w:pPr>
              <w:rPr>
                <w:rFonts w:ascii="Hand TypeWriter" w:hAnsi="Hand TypeWriter"/>
                <w:i/>
                <w:sz w:val="18"/>
                <w:szCs w:val="18"/>
              </w:rPr>
            </w:pPr>
          </w:p>
        </w:tc>
        <w:tc>
          <w:tcPr>
            <w:tcW w:w="2340" w:type="dxa"/>
          </w:tcPr>
          <w:p w:rsidR="00DD4259" w:rsidRPr="00603D20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rPr>
                <w:rFonts w:ascii="Hand TypeWriter" w:hAnsi="Hand TypeWriter"/>
                <w:sz w:val="10"/>
              </w:rPr>
            </w:pPr>
            <w:r w:rsidRPr="00603D20">
              <w:rPr>
                <w:rFonts w:ascii="Hand TypeWriter" w:hAnsi="Hand TypeWriter"/>
                <w:sz w:val="10"/>
              </w:rPr>
              <w:t>To</w:t>
            </w:r>
            <w:r>
              <w:rPr>
                <w:rFonts w:ascii="Hand TypeWriter" w:hAnsi="Hand TypeWriter"/>
                <w:sz w:val="10"/>
              </w:rPr>
              <w:t>:</w:t>
            </w:r>
          </w:p>
        </w:tc>
      </w:tr>
      <w:tr w:rsidR="00DD4259" w:rsidRPr="00B2376B" w:rsidTr="00C74D3C">
        <w:trPr>
          <w:trHeight w:val="251"/>
        </w:trPr>
        <w:tc>
          <w:tcPr>
            <w:tcW w:w="6925" w:type="dxa"/>
            <w:gridSpan w:val="2"/>
            <w:vMerge/>
          </w:tcPr>
          <w:p w:rsidR="00DD4259" w:rsidRPr="00EE0AC1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i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DD4259" w:rsidRPr="0099739F" w:rsidRDefault="00DD4259" w:rsidP="00C74D3C">
            <w:pPr>
              <w:tabs>
                <w:tab w:val="left" w:leader="underscore" w:pos="2880"/>
                <w:tab w:val="left" w:pos="3553"/>
              </w:tabs>
              <w:rPr>
                <w:rFonts w:ascii="Hand TypeWriter" w:hAnsi="Hand TypeWriter"/>
                <w:sz w:val="18"/>
                <w:szCs w:val="18"/>
              </w:rPr>
            </w:pPr>
          </w:p>
        </w:tc>
        <w:tc>
          <w:tcPr>
            <w:tcW w:w="2340" w:type="dxa"/>
          </w:tcPr>
          <w:p w:rsidR="00DD4259" w:rsidRPr="00603D20" w:rsidRDefault="00DD4259" w:rsidP="00C74D3C">
            <w:pPr>
              <w:pStyle w:val="NormalWeb"/>
              <w:tabs>
                <w:tab w:val="left" w:pos="-6978"/>
              </w:tabs>
              <w:spacing w:before="120" w:beforeAutospacing="0" w:after="0" w:afterAutospacing="0"/>
              <w:ind w:left="-18"/>
              <w:rPr>
                <w:rFonts w:ascii="Hand TypeWriter" w:hAnsi="Hand TypeWriter"/>
                <w:sz w:val="10"/>
              </w:rPr>
            </w:pPr>
            <w:r>
              <w:rPr>
                <w:rFonts w:ascii="Hand TypeWriter" w:hAnsi="Hand TypeWriter"/>
                <w:sz w:val="10"/>
              </w:rPr>
              <w:t>About:</w:t>
            </w:r>
          </w:p>
        </w:tc>
      </w:tr>
    </w:tbl>
    <w:p w:rsidR="00DD4259" w:rsidRDefault="00DD4259" w:rsidP="00DD4259">
      <w:pPr>
        <w:jc w:val="center"/>
        <w:rPr>
          <w:rFonts w:ascii="HamletOrNot" w:hAnsi="HamletOrNot"/>
          <w:bCs/>
          <w:iCs/>
          <w:sz w:val="32"/>
          <w:szCs w:val="36"/>
        </w:rPr>
      </w:pPr>
    </w:p>
    <w:p w:rsidR="00DD4259" w:rsidRDefault="00DD4259" w:rsidP="00DD4259">
      <w:pPr>
        <w:jc w:val="center"/>
        <w:rPr>
          <w:rFonts w:ascii="HamletOrNot" w:hAnsi="HamletOrNot"/>
          <w:bCs/>
          <w:iCs/>
          <w:sz w:val="32"/>
          <w:szCs w:val="36"/>
        </w:rPr>
      </w:pPr>
    </w:p>
    <w:p w:rsidR="00DD4259" w:rsidRDefault="00DD4259" w:rsidP="00DD4259">
      <w:pPr>
        <w:jc w:val="center"/>
        <w:rPr>
          <w:rFonts w:ascii="HamletOrNot" w:hAnsi="HamletOrNot"/>
          <w:bCs/>
          <w:iCs/>
          <w:sz w:val="32"/>
          <w:szCs w:val="36"/>
        </w:rPr>
      </w:pPr>
    </w:p>
    <w:p w:rsidR="00DD4259" w:rsidRDefault="00DD4259" w:rsidP="00DD4259">
      <w:pPr>
        <w:jc w:val="center"/>
        <w:rPr>
          <w:rFonts w:ascii="HamletOrNot" w:hAnsi="HamletOrNot"/>
          <w:bCs/>
          <w:iCs/>
          <w:sz w:val="32"/>
          <w:szCs w:val="36"/>
        </w:rPr>
      </w:pPr>
    </w:p>
    <w:p w:rsidR="00DD4259" w:rsidRDefault="00DD4259" w:rsidP="00DD4259">
      <w:pPr>
        <w:jc w:val="center"/>
        <w:rPr>
          <w:rFonts w:ascii="HamletOrNot" w:hAnsi="HamletOrNot"/>
          <w:bCs/>
          <w:iCs/>
          <w:sz w:val="32"/>
          <w:szCs w:val="36"/>
        </w:rPr>
      </w:pPr>
    </w:p>
    <w:p w:rsidR="00DD4259" w:rsidRDefault="00DD4259" w:rsidP="00DD4259">
      <w:pPr>
        <w:jc w:val="center"/>
        <w:rPr>
          <w:rFonts w:ascii="HamletOrNot" w:hAnsi="HamletOrNot"/>
          <w:bCs/>
          <w:iCs/>
          <w:sz w:val="32"/>
          <w:szCs w:val="36"/>
        </w:rPr>
      </w:pPr>
    </w:p>
    <w:p w:rsidR="00DD4259" w:rsidRDefault="00DD4259" w:rsidP="00DD4259">
      <w:pPr>
        <w:jc w:val="center"/>
        <w:rPr>
          <w:rFonts w:ascii="HamletOrNot" w:hAnsi="HamletOrNot"/>
          <w:bCs/>
          <w:iCs/>
          <w:sz w:val="32"/>
          <w:szCs w:val="36"/>
        </w:rPr>
      </w:pPr>
    </w:p>
    <w:p w:rsidR="00DD4259" w:rsidRPr="003A232A" w:rsidRDefault="00DD4259" w:rsidP="00DD4259">
      <w:pPr>
        <w:jc w:val="center"/>
        <w:rPr>
          <w:rFonts w:ascii="HamletOrNot" w:hAnsi="HamletOrNot"/>
          <w:bCs/>
          <w:iCs/>
          <w:sz w:val="32"/>
          <w:szCs w:val="36"/>
        </w:rPr>
      </w:pPr>
    </w:p>
    <w:p w:rsidR="00DD4259" w:rsidRPr="003A232A" w:rsidRDefault="00DD4259" w:rsidP="00DD4259">
      <w:pPr>
        <w:rPr>
          <w:rFonts w:ascii="Hand TypeWriter" w:hAnsi="Hand TypeWriter"/>
          <w:szCs w:val="22"/>
        </w:rPr>
      </w:pPr>
    </w:p>
    <w:p w:rsidR="00DD4259" w:rsidRPr="003A232A" w:rsidRDefault="00DD4259" w:rsidP="00DD4259">
      <w:pPr>
        <w:rPr>
          <w:rFonts w:ascii="Hand TypeWriter" w:hAnsi="Hand TypeWriter"/>
          <w:sz w:val="22"/>
          <w:szCs w:val="22"/>
        </w:rPr>
      </w:pPr>
      <w:r w:rsidRPr="003A232A">
        <w:rPr>
          <w:rFonts w:ascii="Hand TypeWriter" w:hAnsi="Hand TypeWriter"/>
          <w:sz w:val="22"/>
          <w:szCs w:val="22"/>
        </w:rPr>
        <w:tab/>
      </w:r>
    </w:p>
    <w:p w:rsidR="00DD4259" w:rsidRDefault="00DD4259" w:rsidP="00DD4259">
      <w:pPr>
        <w:jc w:val="center"/>
        <w:rPr>
          <w:rFonts w:ascii="HamletOrNot" w:hAnsi="HamletOrNot"/>
          <w:sz w:val="22"/>
          <w:szCs w:val="22"/>
        </w:rPr>
      </w:pPr>
    </w:p>
    <w:p w:rsidR="00DD4259" w:rsidRDefault="00DD4259" w:rsidP="00DD4259">
      <w:pPr>
        <w:rPr>
          <w:rFonts w:ascii="HamletOrNot" w:hAnsi="HamletOrNot"/>
          <w:b/>
          <w:bCs/>
          <w:iCs/>
          <w:sz w:val="32"/>
          <w:szCs w:val="32"/>
          <w:highlight w:val="yellow"/>
        </w:rPr>
      </w:pPr>
    </w:p>
    <w:p w:rsidR="00FF6D1F" w:rsidRDefault="00FF6D1F" w:rsidP="00470CDA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470CDA" w:rsidRDefault="00FF6D1F" w:rsidP="00470CDA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  <w:r>
        <w:rPr>
          <w:rFonts w:ascii="HamletOrNot" w:hAnsi="HamletOrNot"/>
          <w:b/>
          <w:bCs/>
          <w:iCs/>
          <w:sz w:val="32"/>
          <w:szCs w:val="32"/>
        </w:rPr>
        <w:t>BONUS Notebook Check</w:t>
      </w:r>
      <w:r w:rsidR="00DD4259" w:rsidRPr="003A232A">
        <w:rPr>
          <w:rFonts w:ascii="HamletOrNot" w:hAnsi="HamletOrNot"/>
          <w:b/>
          <w:bCs/>
          <w:iCs/>
          <w:sz w:val="32"/>
          <w:szCs w:val="32"/>
        </w:rPr>
        <w:t xml:space="preserve">: </w:t>
      </w:r>
      <w:r w:rsidR="00470CDA">
        <w:rPr>
          <w:rFonts w:ascii="HamletOrNot" w:hAnsi="HamletOrNot"/>
          <w:b/>
          <w:bCs/>
          <w:iCs/>
          <w:sz w:val="32"/>
          <w:szCs w:val="32"/>
        </w:rPr>
        <w:t>IF YOU HAVE ACCESS</w:t>
      </w:r>
    </w:p>
    <w:p w:rsidR="00DD4259" w:rsidRDefault="00DD4259" w:rsidP="00470CDA">
      <w:pPr>
        <w:jc w:val="center"/>
        <w:rPr>
          <w:rFonts w:ascii="HamletOrNot" w:hAnsi="HamletOrNot"/>
          <w:sz w:val="32"/>
          <w:szCs w:val="32"/>
        </w:rPr>
      </w:pPr>
      <w:r w:rsidRPr="003A232A">
        <w:rPr>
          <w:rFonts w:ascii="HamletOrNot" w:hAnsi="HamletOrNot"/>
          <w:b/>
          <w:bCs/>
          <w:iCs/>
          <w:sz w:val="32"/>
          <w:szCs w:val="32"/>
        </w:rPr>
        <w:t xml:space="preserve">Analyzing </w:t>
      </w:r>
      <w:r w:rsidR="00FF6D1F" w:rsidRPr="003A232A">
        <w:rPr>
          <w:rFonts w:ascii="HamletOrNot" w:hAnsi="HamletOrNot"/>
          <w:b/>
          <w:bCs/>
          <w:iCs/>
          <w:sz w:val="24"/>
          <w:szCs w:val="24"/>
        </w:rPr>
        <w:t>different</w:t>
      </w:r>
      <w:r w:rsidRPr="003A232A">
        <w:rPr>
          <w:rFonts w:ascii="HamletOrNot" w:hAnsi="HamletOrNot"/>
          <w:b/>
          <w:bCs/>
          <w:iCs/>
          <w:sz w:val="24"/>
          <w:szCs w:val="24"/>
        </w:rPr>
        <w:t xml:space="preserve"> Artistic Mediums Act </w:t>
      </w:r>
      <w:r w:rsidR="00470CDA">
        <w:rPr>
          <w:rFonts w:ascii="HamletOrNot" w:hAnsi="HamletOrNot"/>
          <w:b/>
          <w:bCs/>
          <w:iCs/>
          <w:sz w:val="24"/>
          <w:szCs w:val="24"/>
        </w:rPr>
        <w:t xml:space="preserve">IV and </w:t>
      </w:r>
      <w:r w:rsidRPr="003A232A">
        <w:rPr>
          <w:rFonts w:ascii="HamletOrNot" w:hAnsi="HamletOrNot"/>
          <w:b/>
          <w:bCs/>
          <w:iCs/>
          <w:sz w:val="24"/>
          <w:szCs w:val="24"/>
        </w:rPr>
        <w:t>V</w:t>
      </w:r>
    </w:p>
    <w:tbl>
      <w:tblPr>
        <w:tblStyle w:val="TableGrid3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467"/>
        <w:gridCol w:w="3940"/>
        <w:gridCol w:w="4938"/>
      </w:tblGrid>
      <w:tr w:rsidR="00470CDA" w:rsidRPr="003A232A" w:rsidTr="00470CDA">
        <w:trPr>
          <w:trHeight w:val="696"/>
        </w:trPr>
        <w:tc>
          <w:tcPr>
            <w:tcW w:w="1034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70CDA" w:rsidRPr="003A232A" w:rsidRDefault="00470CDA" w:rsidP="00470C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  <w:r w:rsidRPr="003A232A">
              <w:rPr>
                <w:rFonts w:ascii="HamletOrNot" w:hAnsi="HamletOrNot"/>
                <w:b/>
                <w:bCs/>
                <w:iCs/>
                <w:sz w:val="24"/>
                <w:szCs w:val="24"/>
              </w:rPr>
              <w:t xml:space="preserve">Romeo and Juliet Act </w:t>
            </w:r>
            <w:r>
              <w:rPr>
                <w:rFonts w:ascii="HamletOrNot" w:hAnsi="HamletOrNot"/>
                <w:b/>
                <w:bCs/>
                <w:iCs/>
                <w:sz w:val="24"/>
                <w:szCs w:val="24"/>
              </w:rPr>
              <w:t>IV- V on Film</w:t>
            </w:r>
          </w:p>
        </w:tc>
      </w:tr>
      <w:tr w:rsidR="00470CDA" w:rsidRPr="003A232A" w:rsidTr="00470CDA">
        <w:trPr>
          <w:trHeight w:val="687"/>
        </w:trPr>
        <w:tc>
          <w:tcPr>
            <w:tcW w:w="10345" w:type="dxa"/>
            <w:gridSpan w:val="3"/>
            <w:shd w:val="clear" w:color="auto" w:fill="BFBFBF"/>
          </w:tcPr>
          <w:p w:rsidR="00470CDA" w:rsidRPr="003A232A" w:rsidRDefault="00470CDA" w:rsidP="00470CDA">
            <w:pPr>
              <w:rPr>
                <w:rFonts w:ascii="Hand TypeWriter" w:hAnsi="Hand TypeWriter"/>
                <w:b/>
                <w:bCs/>
                <w:iCs/>
              </w:rPr>
            </w:pPr>
            <w:r w:rsidRPr="003A232A">
              <w:rPr>
                <w:rFonts w:ascii="Hand TypeWriter" w:hAnsi="Hand TypeWriter"/>
                <w:b/>
                <w:bCs/>
                <w:iCs/>
              </w:rPr>
              <w:t xml:space="preserve">Use the organizer below to make notes about how the director portrays the characters </w:t>
            </w:r>
            <w:proofErr w:type="gramStart"/>
            <w:r w:rsidRPr="003A232A">
              <w:rPr>
                <w:rFonts w:ascii="Hand TypeWriter" w:hAnsi="Hand TypeWriter"/>
                <w:b/>
                <w:bCs/>
                <w:iCs/>
              </w:rPr>
              <w:t>in a film versions</w:t>
            </w:r>
            <w:proofErr w:type="gramEnd"/>
            <w:r w:rsidRPr="003A232A">
              <w:rPr>
                <w:rFonts w:ascii="Hand TypeWriter" w:hAnsi="Hand TypeWriter"/>
                <w:b/>
                <w:bCs/>
                <w:iCs/>
              </w:rPr>
              <w:t xml:space="preserve"> of Act IV.  Pay careful attention to the language, the sound effects, </w:t>
            </w:r>
            <w:r>
              <w:rPr>
                <w:rFonts w:ascii="Hand TypeWriter" w:hAnsi="Hand TypeWriter"/>
                <w:b/>
                <w:bCs/>
                <w:iCs/>
              </w:rPr>
              <w:t xml:space="preserve">and </w:t>
            </w:r>
            <w:r w:rsidRPr="003A232A">
              <w:rPr>
                <w:rFonts w:ascii="Hand TypeWriter" w:hAnsi="Hand TypeWriter"/>
                <w:b/>
                <w:bCs/>
                <w:iCs/>
              </w:rPr>
              <w:t>the physical elements (such as costumes and scenery</w:t>
            </w:r>
            <w:r>
              <w:rPr>
                <w:rFonts w:ascii="Hand TypeWriter" w:hAnsi="Hand TypeWriter"/>
                <w:b/>
                <w:bCs/>
                <w:iCs/>
              </w:rPr>
              <w:t>).</w:t>
            </w:r>
          </w:p>
        </w:tc>
      </w:tr>
      <w:tr w:rsidR="00470CDA" w:rsidRPr="003A232A" w:rsidTr="00470CDA">
        <w:trPr>
          <w:trHeight w:val="1282"/>
        </w:trPr>
        <w:tc>
          <w:tcPr>
            <w:tcW w:w="10345" w:type="dxa"/>
            <w:gridSpan w:val="3"/>
            <w:shd w:val="clear" w:color="auto" w:fill="FFFFFF"/>
          </w:tcPr>
          <w:p w:rsidR="00470CDA" w:rsidRPr="003A232A" w:rsidRDefault="00470CDA" w:rsidP="00470CDA">
            <w:pPr>
              <w:rPr>
                <w:rFonts w:ascii="HamletOrNot" w:hAnsi="HamletOrNot"/>
                <w:b/>
                <w:bCs/>
                <w:iCs/>
              </w:rPr>
            </w:pPr>
            <w:r w:rsidRPr="003A232A">
              <w:rPr>
                <w:rFonts w:ascii="HamletOrNot" w:hAnsi="HamletOrNot"/>
                <w:b/>
                <w:bCs/>
                <w:iCs/>
              </w:rPr>
              <w:t xml:space="preserve">Scene Description: </w:t>
            </w:r>
          </w:p>
          <w:p w:rsidR="00470CDA" w:rsidRPr="003A232A" w:rsidRDefault="00470CDA" w:rsidP="00470CDA">
            <w:pPr>
              <w:rPr>
                <w:rFonts w:ascii="HamletOrNot" w:hAnsi="HamletOrNot"/>
                <w:b/>
                <w:bCs/>
                <w:iCs/>
              </w:rPr>
            </w:pPr>
          </w:p>
          <w:p w:rsidR="00470CDA" w:rsidRPr="003A232A" w:rsidRDefault="00470CDA" w:rsidP="00470CDA">
            <w:pPr>
              <w:rPr>
                <w:rFonts w:ascii="HamletOrNot" w:hAnsi="HamletOrNot"/>
                <w:b/>
                <w:bCs/>
                <w:iCs/>
              </w:rPr>
            </w:pPr>
          </w:p>
          <w:p w:rsidR="00470CDA" w:rsidRPr="003A232A" w:rsidRDefault="00470CDA" w:rsidP="00470CDA">
            <w:pPr>
              <w:rPr>
                <w:rFonts w:ascii="HamletOrNot" w:hAnsi="HamletOrNot"/>
                <w:b/>
                <w:bCs/>
                <w:iCs/>
              </w:rPr>
            </w:pPr>
          </w:p>
        </w:tc>
      </w:tr>
      <w:tr w:rsidR="00470CDA" w:rsidRPr="003A232A" w:rsidTr="00470CDA">
        <w:trPr>
          <w:trHeight w:val="690"/>
        </w:trPr>
        <w:tc>
          <w:tcPr>
            <w:tcW w:w="1467" w:type="dxa"/>
          </w:tcPr>
          <w:p w:rsidR="00470CDA" w:rsidRPr="003A232A" w:rsidRDefault="00470CDA" w:rsidP="00470CDA">
            <w:pPr>
              <w:rPr>
                <w:rFonts w:ascii="HamletOrNot" w:hAnsi="HamletOrNot"/>
                <w:b/>
                <w:bCs/>
                <w:iCs/>
              </w:rPr>
            </w:pPr>
            <w:r w:rsidRPr="003A232A">
              <w:rPr>
                <w:rFonts w:ascii="HamletOrNot" w:hAnsi="HamletOrNot"/>
                <w:b/>
                <w:bCs/>
                <w:iCs/>
              </w:rPr>
              <w:t>Film Elements</w:t>
            </w:r>
          </w:p>
        </w:tc>
        <w:tc>
          <w:tcPr>
            <w:tcW w:w="3940" w:type="dxa"/>
          </w:tcPr>
          <w:p w:rsidR="00470CDA" w:rsidRPr="003A232A" w:rsidRDefault="00470CDA" w:rsidP="00470CDA">
            <w:pPr>
              <w:jc w:val="center"/>
              <w:rPr>
                <w:rFonts w:ascii="HamletOrNot" w:hAnsi="HamletOrNot"/>
                <w:b/>
                <w:bCs/>
                <w:iCs/>
              </w:rPr>
            </w:pPr>
            <w:r>
              <w:rPr>
                <w:rFonts w:ascii="HamletOrNot" w:hAnsi="HamletOrNot"/>
                <w:b/>
                <w:bCs/>
                <w:iCs/>
              </w:rPr>
              <w:t>Your Observations (1:47-to the end)</w:t>
            </w:r>
          </w:p>
          <w:p w:rsidR="00470CDA" w:rsidRPr="003A232A" w:rsidRDefault="00470CDA" w:rsidP="00470CDA">
            <w:pPr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  <w:r w:rsidRPr="003A232A">
              <w:rPr>
                <w:rFonts w:ascii="HamletOrNot" w:hAnsi="HamletOrNot"/>
                <w:b/>
                <w:bCs/>
                <w:iCs/>
              </w:rPr>
              <w:t xml:space="preserve">(The 1968 Franco </w:t>
            </w:r>
            <w:proofErr w:type="spellStart"/>
            <w:r w:rsidRPr="003A232A">
              <w:rPr>
                <w:rFonts w:ascii="HamletOrNot" w:hAnsi="HamletOrNot"/>
                <w:b/>
                <w:bCs/>
                <w:iCs/>
              </w:rPr>
              <w:t>Zeffirelli</w:t>
            </w:r>
            <w:proofErr w:type="spellEnd"/>
            <w:r w:rsidRPr="003A232A">
              <w:rPr>
                <w:rFonts w:ascii="HamletOrNot" w:hAnsi="HamletOrNot"/>
                <w:b/>
                <w:bCs/>
                <w:iCs/>
              </w:rPr>
              <w:t xml:space="preserve"> Version)</w:t>
            </w:r>
          </w:p>
          <w:p w:rsidR="00470CDA" w:rsidRPr="003A232A" w:rsidRDefault="00470CDA" w:rsidP="00470CDA">
            <w:pPr>
              <w:jc w:val="center"/>
              <w:rPr>
                <w:rFonts w:ascii="HamletOrNot" w:hAnsi="HamletOrNot"/>
                <w:b/>
                <w:bCs/>
                <w:iCs/>
              </w:rPr>
            </w:pPr>
          </w:p>
        </w:tc>
        <w:tc>
          <w:tcPr>
            <w:tcW w:w="4938" w:type="dxa"/>
          </w:tcPr>
          <w:p w:rsidR="00470CDA" w:rsidRPr="003A232A" w:rsidRDefault="00470CDA" w:rsidP="00470CDA">
            <w:pPr>
              <w:jc w:val="center"/>
              <w:rPr>
                <w:rFonts w:ascii="HamletOrNot" w:hAnsi="HamletOrNot"/>
                <w:b/>
                <w:bCs/>
                <w:iCs/>
              </w:rPr>
            </w:pPr>
            <w:r>
              <w:rPr>
                <w:rFonts w:ascii="HamletOrNot" w:hAnsi="HamletOrNot"/>
                <w:b/>
                <w:bCs/>
                <w:iCs/>
              </w:rPr>
              <w:t>Your Observations  (1:22.30-to the end</w:t>
            </w:r>
            <w:r w:rsidRPr="003A232A">
              <w:rPr>
                <w:rFonts w:ascii="HamletOrNot" w:hAnsi="HamletOrNot"/>
                <w:b/>
                <w:bCs/>
                <w:iCs/>
              </w:rPr>
              <w:t>)</w:t>
            </w:r>
          </w:p>
          <w:p w:rsidR="00470CDA" w:rsidRPr="003A232A" w:rsidRDefault="00470CDA" w:rsidP="00470CDA">
            <w:pPr>
              <w:jc w:val="center"/>
              <w:rPr>
                <w:rFonts w:ascii="HamletOrNot" w:hAnsi="HamletOrNot"/>
                <w:b/>
                <w:bCs/>
                <w:iCs/>
              </w:rPr>
            </w:pPr>
            <w:r w:rsidRPr="003A232A">
              <w:rPr>
                <w:rFonts w:ascii="HamletOrNot" w:hAnsi="HamletOrNot"/>
                <w:b/>
                <w:bCs/>
                <w:iCs/>
              </w:rPr>
              <w:t>(The 1996 Baz Luhrmann version)</w:t>
            </w:r>
          </w:p>
        </w:tc>
      </w:tr>
      <w:tr w:rsidR="00470CDA" w:rsidRPr="003A232A" w:rsidTr="00470CDA">
        <w:trPr>
          <w:trHeight w:val="777"/>
        </w:trPr>
        <w:tc>
          <w:tcPr>
            <w:tcW w:w="1467" w:type="dxa"/>
          </w:tcPr>
          <w:p w:rsidR="00470CDA" w:rsidRDefault="00470CDA" w:rsidP="00470CDA">
            <w:pPr>
              <w:rPr>
                <w:rFonts w:ascii="HamletOrNot" w:hAnsi="HamletOrNot"/>
                <w:b/>
                <w:bCs/>
                <w:iCs/>
                <w:sz w:val="22"/>
                <w:szCs w:val="22"/>
              </w:rPr>
            </w:pPr>
            <w:r w:rsidRPr="00AC2460">
              <w:rPr>
                <w:rFonts w:ascii="HamletOrNot" w:hAnsi="HamletOrNot"/>
                <w:b/>
                <w:bCs/>
                <w:iCs/>
                <w:sz w:val="22"/>
                <w:szCs w:val="22"/>
              </w:rPr>
              <w:t>Language</w:t>
            </w:r>
          </w:p>
          <w:p w:rsidR="00470CDA" w:rsidRPr="004C3B21" w:rsidRDefault="00470CDA" w:rsidP="00470CDA">
            <w:pPr>
              <w:rPr>
                <w:rFonts w:ascii="Hand TypeWriter" w:hAnsi="Hand TypeWriter"/>
                <w:b/>
                <w:bCs/>
                <w:iCs/>
                <w:sz w:val="14"/>
                <w:szCs w:val="22"/>
              </w:rPr>
            </w:pPr>
            <w:r>
              <w:rPr>
                <w:rFonts w:ascii="Hand TypeWriter" w:hAnsi="Hand TypeWriter"/>
                <w:b/>
                <w:bCs/>
                <w:iCs/>
                <w:sz w:val="14"/>
                <w:szCs w:val="22"/>
              </w:rPr>
              <w:t>(</w:t>
            </w:r>
            <w:r w:rsidRPr="004C3B21">
              <w:rPr>
                <w:rFonts w:ascii="Hand TypeWriter" w:hAnsi="Hand TypeWriter"/>
                <w:b/>
                <w:bCs/>
                <w:iCs/>
                <w:sz w:val="14"/>
                <w:szCs w:val="22"/>
              </w:rPr>
              <w:t>Original vs. modern</w:t>
            </w:r>
          </w:p>
          <w:p w:rsidR="00470CDA" w:rsidRPr="00AC2460" w:rsidRDefault="00470CDA" w:rsidP="00470CDA">
            <w:pPr>
              <w:rPr>
                <w:rFonts w:ascii="HamletOrNot" w:hAnsi="HamletOrNot"/>
                <w:b/>
                <w:bCs/>
                <w:iCs/>
                <w:sz w:val="22"/>
                <w:szCs w:val="22"/>
              </w:rPr>
            </w:pPr>
            <w:r w:rsidRPr="004C3B21">
              <w:rPr>
                <w:rFonts w:ascii="Hand TypeWriter" w:hAnsi="Hand TypeWriter"/>
                <w:b/>
                <w:bCs/>
                <w:iCs/>
                <w:sz w:val="14"/>
                <w:szCs w:val="22"/>
              </w:rPr>
              <w:t>Accuracy to Shakespearean lines</w:t>
            </w:r>
            <w:r>
              <w:rPr>
                <w:rFonts w:ascii="Hand TypeWriter" w:hAnsi="Hand TypeWriter"/>
                <w:b/>
                <w:bCs/>
                <w:iCs/>
                <w:sz w:val="14"/>
                <w:szCs w:val="22"/>
              </w:rPr>
              <w:t>)</w:t>
            </w:r>
          </w:p>
        </w:tc>
        <w:tc>
          <w:tcPr>
            <w:tcW w:w="3940" w:type="dxa"/>
          </w:tcPr>
          <w:p w:rsidR="00470CDA" w:rsidRPr="003A232A" w:rsidRDefault="00470CDA" w:rsidP="00470CDA">
            <w:pPr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</w:p>
          <w:p w:rsidR="00470CDA" w:rsidRDefault="00470CDA" w:rsidP="00470CDA">
            <w:pPr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</w:p>
          <w:p w:rsidR="00470CDA" w:rsidRDefault="00470CDA" w:rsidP="00470CDA">
            <w:pPr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</w:p>
          <w:p w:rsidR="00470CDA" w:rsidRPr="003A232A" w:rsidRDefault="00470CDA" w:rsidP="00470CDA">
            <w:pPr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4938" w:type="dxa"/>
          </w:tcPr>
          <w:p w:rsidR="00470CDA" w:rsidRPr="003A232A" w:rsidRDefault="00470CDA" w:rsidP="00470CDA">
            <w:pPr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</w:p>
        </w:tc>
      </w:tr>
      <w:tr w:rsidR="00470CDA" w:rsidRPr="003A232A" w:rsidTr="00470CDA">
        <w:trPr>
          <w:trHeight w:val="1844"/>
        </w:trPr>
        <w:tc>
          <w:tcPr>
            <w:tcW w:w="1467" w:type="dxa"/>
          </w:tcPr>
          <w:p w:rsidR="00470CDA" w:rsidRDefault="00470CDA" w:rsidP="00470CDA">
            <w:pPr>
              <w:rPr>
                <w:rFonts w:ascii="HamletOrNot" w:hAnsi="HamletOrNot"/>
                <w:b/>
                <w:bCs/>
                <w:iCs/>
                <w:sz w:val="22"/>
                <w:szCs w:val="22"/>
              </w:rPr>
            </w:pPr>
            <w:r w:rsidRPr="00AC2460">
              <w:rPr>
                <w:rFonts w:ascii="HamletOrNot" w:hAnsi="HamletOrNot"/>
                <w:b/>
                <w:bCs/>
                <w:iCs/>
                <w:sz w:val="22"/>
                <w:szCs w:val="22"/>
              </w:rPr>
              <w:t>Sound Effects</w:t>
            </w:r>
          </w:p>
          <w:p w:rsidR="00470CDA" w:rsidRPr="00AC2460" w:rsidRDefault="00470CDA" w:rsidP="00470CDA">
            <w:pPr>
              <w:rPr>
                <w:rFonts w:ascii="HamletOrNot" w:hAnsi="HamletOrNot"/>
                <w:b/>
                <w:bCs/>
                <w:iCs/>
                <w:sz w:val="22"/>
                <w:szCs w:val="22"/>
              </w:rPr>
            </w:pPr>
            <w:r>
              <w:rPr>
                <w:rFonts w:ascii="Hand TypeWriter" w:hAnsi="Hand TypeWriter"/>
                <w:b/>
                <w:bCs/>
                <w:iCs/>
                <w:sz w:val="14"/>
                <w:szCs w:val="22"/>
              </w:rPr>
              <w:t>(background noise, music, tone of voice)</w:t>
            </w:r>
          </w:p>
        </w:tc>
        <w:tc>
          <w:tcPr>
            <w:tcW w:w="3940" w:type="dxa"/>
          </w:tcPr>
          <w:p w:rsidR="00470CDA" w:rsidRPr="003A232A" w:rsidRDefault="00470CDA" w:rsidP="00470CDA">
            <w:pPr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</w:p>
          <w:p w:rsidR="00470CDA" w:rsidRPr="003A232A" w:rsidRDefault="00470CDA" w:rsidP="00470CDA">
            <w:pPr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</w:p>
          <w:p w:rsidR="00470CDA" w:rsidRPr="003A232A" w:rsidRDefault="00470CDA" w:rsidP="00470CDA">
            <w:pPr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</w:p>
          <w:p w:rsidR="00470CDA" w:rsidRPr="003A232A" w:rsidRDefault="00470CDA" w:rsidP="00470CDA">
            <w:pPr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4938" w:type="dxa"/>
          </w:tcPr>
          <w:p w:rsidR="00470CDA" w:rsidRPr="003A232A" w:rsidRDefault="00470CDA" w:rsidP="00470CDA">
            <w:pPr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</w:p>
        </w:tc>
      </w:tr>
      <w:tr w:rsidR="00470CDA" w:rsidRPr="003A232A" w:rsidTr="00470CDA">
        <w:trPr>
          <w:trHeight w:val="1844"/>
        </w:trPr>
        <w:tc>
          <w:tcPr>
            <w:tcW w:w="1467" w:type="dxa"/>
          </w:tcPr>
          <w:p w:rsidR="00470CDA" w:rsidRDefault="00470CDA" w:rsidP="00470CDA">
            <w:pPr>
              <w:rPr>
                <w:rFonts w:ascii="HamletOrNot" w:hAnsi="HamletOrNot"/>
                <w:b/>
                <w:bCs/>
                <w:iCs/>
                <w:sz w:val="22"/>
                <w:szCs w:val="22"/>
              </w:rPr>
            </w:pPr>
            <w:r w:rsidRPr="00AC2460">
              <w:rPr>
                <w:rFonts w:ascii="HamletOrNot" w:hAnsi="HamletOrNot"/>
                <w:b/>
                <w:bCs/>
                <w:iCs/>
                <w:sz w:val="22"/>
                <w:szCs w:val="22"/>
              </w:rPr>
              <w:t>Physical Elements</w:t>
            </w:r>
          </w:p>
          <w:p w:rsidR="00470CDA" w:rsidRPr="00AC2460" w:rsidRDefault="00470CDA" w:rsidP="00470CDA">
            <w:pPr>
              <w:rPr>
                <w:rFonts w:ascii="HamletOrNot" w:hAnsi="HamletOrNot"/>
                <w:b/>
                <w:bCs/>
                <w:iCs/>
                <w:sz w:val="22"/>
                <w:szCs w:val="22"/>
              </w:rPr>
            </w:pPr>
            <w:r>
              <w:rPr>
                <w:rFonts w:ascii="Hand TypeWriter" w:hAnsi="Hand TypeWriter"/>
                <w:b/>
                <w:bCs/>
                <w:iCs/>
                <w:sz w:val="14"/>
                <w:szCs w:val="22"/>
              </w:rPr>
              <w:t xml:space="preserve">(costumes, scenery, setting details) </w:t>
            </w:r>
          </w:p>
        </w:tc>
        <w:tc>
          <w:tcPr>
            <w:tcW w:w="3940" w:type="dxa"/>
          </w:tcPr>
          <w:p w:rsidR="00470CDA" w:rsidRPr="003A232A" w:rsidRDefault="00470CDA" w:rsidP="00470CDA">
            <w:pPr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</w:p>
          <w:p w:rsidR="00470CDA" w:rsidRPr="003A232A" w:rsidRDefault="00470CDA" w:rsidP="00470CDA">
            <w:pPr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</w:p>
          <w:p w:rsidR="00470CDA" w:rsidRPr="003A232A" w:rsidRDefault="00470CDA" w:rsidP="00470CDA">
            <w:pPr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</w:p>
          <w:p w:rsidR="00470CDA" w:rsidRPr="003A232A" w:rsidRDefault="00470CDA" w:rsidP="00470CDA">
            <w:pPr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4938" w:type="dxa"/>
          </w:tcPr>
          <w:p w:rsidR="00470CDA" w:rsidRPr="003A232A" w:rsidRDefault="00470CDA" w:rsidP="00470CDA">
            <w:pPr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</w:rPr>
            </w:pPr>
          </w:p>
        </w:tc>
      </w:tr>
    </w:tbl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470CDA" w:rsidRDefault="00470CDA" w:rsidP="00470CDA">
      <w:pPr>
        <w:jc w:val="center"/>
        <w:rPr>
          <w:rFonts w:ascii="HamletOrNot" w:hAnsi="HamletOrNot"/>
          <w:sz w:val="32"/>
          <w:szCs w:val="32"/>
        </w:rPr>
      </w:pPr>
    </w:p>
    <w:p w:rsidR="00DD4259" w:rsidRPr="003A232A" w:rsidRDefault="00DD4259" w:rsidP="00470CDA">
      <w:pPr>
        <w:jc w:val="center"/>
        <w:rPr>
          <w:rFonts w:ascii="HamletOrNot" w:hAnsi="HamletOrNot"/>
          <w:sz w:val="32"/>
          <w:szCs w:val="32"/>
        </w:rPr>
      </w:pPr>
      <w:r w:rsidRPr="003A232A">
        <w:rPr>
          <w:rFonts w:ascii="HamletOrNot" w:hAnsi="HamletOrNot"/>
          <w:sz w:val="32"/>
          <w:szCs w:val="32"/>
        </w:rPr>
        <w:t>What do you think about the choices the directors’ made in comparison to what you read or expected?</w:t>
      </w:r>
    </w:p>
    <w:p w:rsidR="00DD4259" w:rsidRPr="003A232A" w:rsidRDefault="00DD4259" w:rsidP="00DD4259">
      <w:pPr>
        <w:jc w:val="center"/>
        <w:rPr>
          <w:rFonts w:ascii="HamletOrNot" w:hAnsi="HamletOrNot"/>
          <w:sz w:val="36"/>
          <w:szCs w:val="22"/>
        </w:rPr>
      </w:pPr>
    </w:p>
    <w:p w:rsidR="00DD4259" w:rsidRPr="003A232A" w:rsidRDefault="00DD4259" w:rsidP="00DD4259">
      <w:pPr>
        <w:jc w:val="center"/>
        <w:rPr>
          <w:rFonts w:ascii="HamletOrNot" w:hAnsi="HamletOrNot"/>
          <w:sz w:val="36"/>
          <w:szCs w:val="22"/>
        </w:rPr>
      </w:pPr>
    </w:p>
    <w:p w:rsidR="00DD4259" w:rsidRDefault="00DD4259" w:rsidP="00DD4259">
      <w:pPr>
        <w:jc w:val="center"/>
        <w:rPr>
          <w:rFonts w:ascii="HamletOrNot" w:hAnsi="HamletOrNot"/>
          <w:sz w:val="32"/>
          <w:szCs w:val="22"/>
        </w:rPr>
      </w:pPr>
    </w:p>
    <w:p w:rsidR="00DD4259" w:rsidRDefault="00DD4259" w:rsidP="00DD4259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  <w:r>
        <w:rPr>
          <w:rFonts w:ascii="HamletOrNot" w:hAnsi="HamletOrNot"/>
          <w:b/>
          <w:bCs/>
          <w:iCs/>
          <w:sz w:val="32"/>
          <w:szCs w:val="32"/>
        </w:rPr>
        <w:lastRenderedPageBreak/>
        <w:t xml:space="preserve">Notebook Check </w:t>
      </w:r>
      <w:r w:rsidR="00C90275">
        <w:rPr>
          <w:rFonts w:ascii="HamletOrNot" w:hAnsi="HamletOrNot"/>
          <w:b/>
          <w:bCs/>
          <w:iCs/>
          <w:sz w:val="32"/>
          <w:szCs w:val="32"/>
        </w:rPr>
        <w:t>6-7</w:t>
      </w:r>
      <w:r>
        <w:rPr>
          <w:rFonts w:ascii="HamletOrNot" w:hAnsi="HamletOrNot"/>
          <w:b/>
          <w:bCs/>
          <w:iCs/>
          <w:sz w:val="32"/>
          <w:szCs w:val="32"/>
        </w:rPr>
        <w:t>:  Characterization Logs</w:t>
      </w:r>
    </w:p>
    <w:tbl>
      <w:tblPr>
        <w:tblStyle w:val="TableGrid2"/>
        <w:tblpPr w:leftFromText="180" w:rightFromText="180" w:vertAnchor="text" w:horzAnchor="margin" w:tblpY="204"/>
        <w:tblW w:w="10885" w:type="dxa"/>
        <w:tblLook w:val="04A0" w:firstRow="1" w:lastRow="0" w:firstColumn="1" w:lastColumn="0" w:noHBand="0" w:noVBand="1"/>
      </w:tblPr>
      <w:tblGrid>
        <w:gridCol w:w="3505"/>
        <w:gridCol w:w="3420"/>
        <w:gridCol w:w="3960"/>
      </w:tblGrid>
      <w:tr w:rsidR="00DD4259" w:rsidRPr="001E1552" w:rsidTr="00C74D3C">
        <w:tc>
          <w:tcPr>
            <w:tcW w:w="10885" w:type="dxa"/>
            <w:gridSpan w:val="3"/>
          </w:tcPr>
          <w:p w:rsidR="00DD4259" w:rsidRPr="001E1552" w:rsidRDefault="00DD4259" w:rsidP="00C74D3C">
            <w:pPr>
              <w:jc w:val="center"/>
              <w:rPr>
                <w:rFonts w:ascii="Hand TypeWriter" w:hAnsi="Hand TypeWriter"/>
                <w:b/>
                <w:sz w:val="18"/>
                <w:szCs w:val="22"/>
              </w:rPr>
            </w:pPr>
            <w:r w:rsidRPr="001E1552">
              <w:rPr>
                <w:rFonts w:ascii="Hand TypeWriter" w:hAnsi="Hand TypeWriter"/>
                <w:b/>
                <w:sz w:val="18"/>
                <w:szCs w:val="22"/>
              </w:rPr>
              <w:t xml:space="preserve">From your reading, provide </w:t>
            </w:r>
            <w:proofErr w:type="gramStart"/>
            <w:r w:rsidRPr="001E1552">
              <w:rPr>
                <w:rFonts w:ascii="Hand TypeWriter" w:hAnsi="Hand TypeWriter"/>
                <w:b/>
                <w:sz w:val="18"/>
                <w:szCs w:val="22"/>
              </w:rPr>
              <w:t>a  situation</w:t>
            </w:r>
            <w:proofErr w:type="gramEnd"/>
            <w:r w:rsidRPr="001E1552">
              <w:rPr>
                <w:rFonts w:ascii="Hand TypeWriter" w:hAnsi="Hand TypeWriter"/>
                <w:b/>
                <w:sz w:val="18"/>
                <w:szCs w:val="22"/>
              </w:rPr>
              <w:t xml:space="preserve"> below and list other choices that </w:t>
            </w:r>
            <w:r>
              <w:rPr>
                <w:rFonts w:ascii="Hand TypeWriter" w:hAnsi="Hand TypeWriter"/>
                <w:b/>
                <w:sz w:val="18"/>
                <w:szCs w:val="22"/>
              </w:rPr>
              <w:t>character</w:t>
            </w:r>
            <w:r w:rsidRPr="001E1552">
              <w:rPr>
                <w:rFonts w:ascii="Hand TypeWriter" w:hAnsi="Hand TypeWriter"/>
                <w:b/>
                <w:sz w:val="18"/>
                <w:szCs w:val="22"/>
              </w:rPr>
              <w:t xml:space="preserve"> could have made.  In the third column, list the results of their actual choices.</w:t>
            </w:r>
          </w:p>
        </w:tc>
      </w:tr>
      <w:tr w:rsidR="00DD4259" w:rsidRPr="003A232A" w:rsidTr="00C74D3C">
        <w:tc>
          <w:tcPr>
            <w:tcW w:w="3505" w:type="dxa"/>
          </w:tcPr>
          <w:p w:rsidR="00DD4259" w:rsidRPr="001E1552" w:rsidRDefault="00DD4259" w:rsidP="00C74D3C">
            <w:pPr>
              <w:jc w:val="center"/>
              <w:rPr>
                <w:rFonts w:ascii="HamletOrNot" w:hAnsi="HamletOrNot"/>
                <w:b/>
                <w:sz w:val="22"/>
                <w:szCs w:val="22"/>
              </w:rPr>
            </w:pPr>
            <w:r w:rsidRPr="001E1552">
              <w:rPr>
                <w:rFonts w:ascii="HamletOrNot" w:hAnsi="HamletOrNot"/>
                <w:b/>
                <w:sz w:val="22"/>
                <w:szCs w:val="22"/>
              </w:rPr>
              <w:t>Characters’ Situation and Choice</w:t>
            </w:r>
          </w:p>
        </w:tc>
        <w:tc>
          <w:tcPr>
            <w:tcW w:w="3420" w:type="dxa"/>
          </w:tcPr>
          <w:p w:rsidR="00DD4259" w:rsidRPr="001E1552" w:rsidRDefault="00DD4259" w:rsidP="00C74D3C">
            <w:pPr>
              <w:jc w:val="center"/>
              <w:rPr>
                <w:rFonts w:ascii="HamletOrNot" w:hAnsi="HamletOrNot"/>
                <w:b/>
                <w:sz w:val="22"/>
                <w:szCs w:val="22"/>
              </w:rPr>
            </w:pPr>
            <w:r w:rsidRPr="001E1552">
              <w:rPr>
                <w:rFonts w:ascii="HamletOrNot" w:hAnsi="HamletOrNot"/>
                <w:b/>
                <w:sz w:val="22"/>
                <w:szCs w:val="22"/>
              </w:rPr>
              <w:t>Direct Result of Character’s Choice</w:t>
            </w:r>
          </w:p>
        </w:tc>
        <w:tc>
          <w:tcPr>
            <w:tcW w:w="3960" w:type="dxa"/>
          </w:tcPr>
          <w:p w:rsidR="00DD4259" w:rsidRPr="001E1552" w:rsidRDefault="00DD4259" w:rsidP="00C74D3C">
            <w:pPr>
              <w:jc w:val="center"/>
              <w:rPr>
                <w:rFonts w:ascii="HamletOrNot" w:hAnsi="HamletOrNot"/>
                <w:b/>
                <w:sz w:val="22"/>
                <w:szCs w:val="22"/>
              </w:rPr>
            </w:pPr>
            <w:r w:rsidRPr="001E1552">
              <w:rPr>
                <w:rFonts w:ascii="HamletOrNot" w:hAnsi="HamletOrNot"/>
                <w:b/>
                <w:sz w:val="22"/>
                <w:szCs w:val="22"/>
              </w:rPr>
              <w:t>Character’s Other Options</w:t>
            </w:r>
          </w:p>
        </w:tc>
      </w:tr>
      <w:tr w:rsidR="00DD4259" w:rsidRPr="003A232A" w:rsidTr="00C74D3C">
        <w:trPr>
          <w:trHeight w:val="1409"/>
        </w:trPr>
        <w:tc>
          <w:tcPr>
            <w:tcW w:w="3505" w:type="dxa"/>
          </w:tcPr>
          <w:p w:rsidR="00DD4259" w:rsidRPr="001D7E4D" w:rsidRDefault="00DD4259" w:rsidP="00C74D3C">
            <w:pPr>
              <w:rPr>
                <w:rFonts w:ascii="Hand TypeWriter" w:hAnsi="Hand TypeWriter"/>
                <w:sz w:val="18"/>
                <w:szCs w:val="22"/>
              </w:rPr>
            </w:pPr>
            <w:r w:rsidRPr="001D7E4D">
              <w:rPr>
                <w:rFonts w:ascii="Hand TypeWriter" w:hAnsi="Hand TypeWriter"/>
                <w:sz w:val="18"/>
                <w:szCs w:val="22"/>
              </w:rPr>
              <w:t>Romeo hears a report of Juliet’s death.  He rushes to her tomb to commit suicide.</w:t>
            </w:r>
          </w:p>
        </w:tc>
        <w:tc>
          <w:tcPr>
            <w:tcW w:w="3420" w:type="dxa"/>
          </w:tcPr>
          <w:p w:rsidR="00DD4259" w:rsidRPr="001D7E4D" w:rsidRDefault="00DD4259" w:rsidP="00C74D3C">
            <w:pPr>
              <w:rPr>
                <w:rFonts w:ascii="Hand TypeWriter" w:hAnsi="Hand TypeWriter"/>
                <w:sz w:val="18"/>
                <w:szCs w:val="22"/>
              </w:rPr>
            </w:pPr>
          </w:p>
        </w:tc>
        <w:tc>
          <w:tcPr>
            <w:tcW w:w="3960" w:type="dxa"/>
          </w:tcPr>
          <w:p w:rsidR="00DD4259" w:rsidRPr="001D7E4D" w:rsidRDefault="00DD4259" w:rsidP="00C74D3C">
            <w:pPr>
              <w:rPr>
                <w:rFonts w:ascii="Hand TypeWriter" w:hAnsi="Hand TypeWriter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>__________________________</w:t>
            </w:r>
            <w:r w:rsidRPr="001D7E4D">
              <w:rPr>
                <w:rFonts w:ascii="Hand TypeWriter" w:hAnsi="Hand TypeWriter"/>
                <w:sz w:val="18"/>
                <w:szCs w:val="22"/>
              </w:rPr>
              <w:t xml:space="preserve"> could have:</w:t>
            </w:r>
          </w:p>
          <w:p w:rsidR="00DD4259" w:rsidRPr="001D7E4D" w:rsidRDefault="00DD4259" w:rsidP="00C74D3C">
            <w:pPr>
              <w:rPr>
                <w:rFonts w:ascii="Hand TypeWriter" w:hAnsi="Hand TypeWriter"/>
                <w:sz w:val="18"/>
                <w:szCs w:val="22"/>
              </w:rPr>
            </w:pPr>
          </w:p>
          <w:p w:rsidR="00DD4259" w:rsidRDefault="00DD4259" w:rsidP="00C74D3C">
            <w:pPr>
              <w:rPr>
                <w:rFonts w:ascii="Hand TypeWriter" w:hAnsi="Hand TypeWriter"/>
                <w:sz w:val="18"/>
                <w:szCs w:val="22"/>
              </w:rPr>
            </w:pPr>
          </w:p>
          <w:p w:rsidR="00DD4259" w:rsidRPr="001D7E4D" w:rsidRDefault="00DD4259" w:rsidP="00C74D3C">
            <w:pPr>
              <w:rPr>
                <w:rFonts w:ascii="Hand TypeWriter" w:hAnsi="Hand TypeWriter"/>
                <w:sz w:val="18"/>
                <w:szCs w:val="22"/>
              </w:rPr>
            </w:pPr>
          </w:p>
        </w:tc>
      </w:tr>
    </w:tbl>
    <w:tbl>
      <w:tblPr>
        <w:tblStyle w:val="TableGrid"/>
        <w:tblW w:w="10345" w:type="dxa"/>
        <w:tblInd w:w="355" w:type="dxa"/>
        <w:tblLook w:val="04A0" w:firstRow="1" w:lastRow="0" w:firstColumn="1" w:lastColumn="0" w:noHBand="0" w:noVBand="1"/>
      </w:tblPr>
      <w:tblGrid>
        <w:gridCol w:w="1268"/>
        <w:gridCol w:w="2417"/>
        <w:gridCol w:w="3150"/>
        <w:gridCol w:w="3510"/>
      </w:tblGrid>
      <w:tr w:rsidR="00DD4259" w:rsidRPr="008C5ADC" w:rsidTr="00C74D3C">
        <w:trPr>
          <w:cantSplit/>
          <w:trHeight w:val="386"/>
        </w:trPr>
        <w:tc>
          <w:tcPr>
            <w:tcW w:w="10345" w:type="dxa"/>
            <w:gridSpan w:val="4"/>
            <w:shd w:val="clear" w:color="auto" w:fill="BFBFBF" w:themeFill="background1" w:themeFillShade="BF"/>
          </w:tcPr>
          <w:p w:rsidR="00DD4259" w:rsidRPr="008C5ADC" w:rsidRDefault="00DD4259" w:rsidP="00C74D3C">
            <w:pPr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  <w:highlight w:val="yellow"/>
              </w:rPr>
            </w:pPr>
            <w:r w:rsidRPr="008C5ADC">
              <w:rPr>
                <w:rFonts w:asciiTheme="minorHAnsi" w:hAnsiTheme="minorHAnsi"/>
                <w:bCs/>
                <w:iCs/>
                <w:sz w:val="24"/>
                <w:szCs w:val="32"/>
                <w:highlight w:val="yellow"/>
              </w:rPr>
              <w:t>*Use your margin annotations and highlighted quotes (in the original text) to complete this chart.</w:t>
            </w:r>
          </w:p>
        </w:tc>
      </w:tr>
      <w:tr w:rsidR="00DD4259" w:rsidRPr="008C5ADC" w:rsidTr="00C74D3C">
        <w:trPr>
          <w:cantSplit/>
          <w:trHeight w:val="980"/>
        </w:trPr>
        <w:tc>
          <w:tcPr>
            <w:tcW w:w="1268" w:type="dxa"/>
            <w:shd w:val="clear" w:color="auto" w:fill="BFBFBF" w:themeFill="background1" w:themeFillShade="BF"/>
            <w:textDirection w:val="btLr"/>
          </w:tcPr>
          <w:p w:rsidR="00DD4259" w:rsidRPr="008C5ADC" w:rsidRDefault="00DD4259" w:rsidP="00C74D3C">
            <w:pPr>
              <w:ind w:left="113" w:right="113"/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  <w:highlight w:val="yellow"/>
              </w:rPr>
            </w:pPr>
            <w:r w:rsidRPr="008C5ADC">
              <w:rPr>
                <w:rFonts w:ascii="HamletOrNot" w:hAnsi="HamletOrNot"/>
                <w:b/>
                <w:bCs/>
                <w:iCs/>
                <w:sz w:val="32"/>
                <w:szCs w:val="32"/>
                <w:highlight w:val="yellow"/>
              </w:rPr>
              <w:t>Act IV</w:t>
            </w:r>
          </w:p>
        </w:tc>
        <w:tc>
          <w:tcPr>
            <w:tcW w:w="2417" w:type="dxa"/>
          </w:tcPr>
          <w:p w:rsidR="00DD4259" w:rsidRPr="008C5ADC" w:rsidRDefault="00DD4259" w:rsidP="00C74D3C">
            <w:pPr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  <w:highlight w:val="yellow"/>
              </w:rPr>
            </w:pPr>
            <w:r w:rsidRPr="008C5ADC">
              <w:rPr>
                <w:rFonts w:ascii="HamletOrNot" w:hAnsi="HamletOrNot"/>
                <w:b/>
                <w:bCs/>
                <w:iCs/>
                <w:sz w:val="24"/>
                <w:szCs w:val="24"/>
                <w:highlight w:val="yellow"/>
              </w:rPr>
              <w:t>Character Descriptions and Character Traits</w:t>
            </w:r>
          </w:p>
        </w:tc>
        <w:tc>
          <w:tcPr>
            <w:tcW w:w="3150" w:type="dxa"/>
          </w:tcPr>
          <w:p w:rsidR="00DD4259" w:rsidRPr="008C5ADC" w:rsidRDefault="00DD4259" w:rsidP="00C74D3C">
            <w:pPr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  <w:highlight w:val="yellow"/>
              </w:rPr>
            </w:pPr>
            <w:r w:rsidRPr="008C5ADC">
              <w:rPr>
                <w:rFonts w:ascii="HamletOrNot" w:hAnsi="HamletOrNot"/>
                <w:b/>
                <w:bCs/>
                <w:iCs/>
                <w:sz w:val="24"/>
                <w:szCs w:val="24"/>
                <w:highlight w:val="yellow"/>
              </w:rPr>
              <w:t>Actions and Motivations</w:t>
            </w:r>
          </w:p>
        </w:tc>
        <w:tc>
          <w:tcPr>
            <w:tcW w:w="3510" w:type="dxa"/>
          </w:tcPr>
          <w:p w:rsidR="00DD4259" w:rsidRPr="008C5ADC" w:rsidRDefault="00DD4259" w:rsidP="00C74D3C">
            <w:pPr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  <w:highlight w:val="yellow"/>
              </w:rPr>
            </w:pPr>
            <w:r w:rsidRPr="008C5ADC">
              <w:rPr>
                <w:rFonts w:ascii="HamletOrNot" w:hAnsi="HamletOrNot"/>
                <w:b/>
                <w:bCs/>
                <w:iCs/>
                <w:sz w:val="24"/>
                <w:szCs w:val="24"/>
                <w:highlight w:val="yellow"/>
              </w:rPr>
              <w:t>Key Quotations that Reveal Character</w:t>
            </w:r>
          </w:p>
        </w:tc>
      </w:tr>
      <w:tr w:rsidR="00DD4259" w:rsidRPr="008C5ADC" w:rsidTr="00C74D3C">
        <w:trPr>
          <w:cantSplit/>
          <w:trHeight w:val="2150"/>
        </w:trPr>
        <w:tc>
          <w:tcPr>
            <w:tcW w:w="1268" w:type="dxa"/>
            <w:textDirection w:val="btLr"/>
          </w:tcPr>
          <w:p w:rsidR="00DD4259" w:rsidRPr="008C5ADC" w:rsidRDefault="00DD4259" w:rsidP="00C74D3C">
            <w:pPr>
              <w:ind w:left="113" w:right="113"/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  <w:highlight w:val="yellow"/>
              </w:rPr>
            </w:pPr>
            <w:r w:rsidRPr="008C5ADC">
              <w:rPr>
                <w:rFonts w:ascii="HamletOrNot" w:hAnsi="HamletOrNot"/>
                <w:b/>
                <w:bCs/>
                <w:iCs/>
                <w:sz w:val="24"/>
                <w:szCs w:val="24"/>
                <w:highlight w:val="yellow"/>
              </w:rPr>
              <w:t>Juliet</w:t>
            </w:r>
          </w:p>
        </w:tc>
        <w:tc>
          <w:tcPr>
            <w:tcW w:w="2417" w:type="dxa"/>
          </w:tcPr>
          <w:p w:rsidR="00DD4259" w:rsidRPr="008C5ADC" w:rsidRDefault="00DD4259" w:rsidP="00C74D3C">
            <w:pPr>
              <w:jc w:val="center"/>
              <w:rPr>
                <w:rFonts w:asciiTheme="minorHAnsi" w:hAnsiTheme="minorHAnsi"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</w:tcPr>
          <w:p w:rsidR="00DD4259" w:rsidRPr="008C5ADC" w:rsidRDefault="00DD4259" w:rsidP="00C74D3C">
            <w:pPr>
              <w:jc w:val="center"/>
              <w:rPr>
                <w:rFonts w:asciiTheme="minorHAnsi" w:hAnsiTheme="minorHAnsi"/>
                <w:bCs/>
                <w:iCs/>
                <w:sz w:val="18"/>
                <w:szCs w:val="32"/>
                <w:highlight w:val="yellow"/>
              </w:rPr>
            </w:pPr>
          </w:p>
        </w:tc>
        <w:tc>
          <w:tcPr>
            <w:tcW w:w="3510" w:type="dxa"/>
          </w:tcPr>
          <w:p w:rsidR="00DD4259" w:rsidRPr="008C5ADC" w:rsidRDefault="00DD4259" w:rsidP="00C74D3C">
            <w:pPr>
              <w:jc w:val="center"/>
              <w:rPr>
                <w:rFonts w:asciiTheme="minorHAnsi" w:hAnsiTheme="minorHAnsi"/>
                <w:bCs/>
                <w:iCs/>
                <w:sz w:val="18"/>
                <w:szCs w:val="32"/>
                <w:highlight w:val="yellow"/>
              </w:rPr>
            </w:pPr>
          </w:p>
        </w:tc>
      </w:tr>
      <w:tr w:rsidR="00DD4259" w:rsidRPr="008C5ADC" w:rsidTr="00C74D3C">
        <w:trPr>
          <w:cantSplit/>
          <w:trHeight w:val="2240"/>
        </w:trPr>
        <w:tc>
          <w:tcPr>
            <w:tcW w:w="1268" w:type="dxa"/>
            <w:textDirection w:val="btLr"/>
          </w:tcPr>
          <w:p w:rsidR="00DD4259" w:rsidRPr="008C5ADC" w:rsidRDefault="00E10393" w:rsidP="00C74D3C">
            <w:pPr>
              <w:ind w:left="113" w:right="113"/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HamletOrNot" w:hAnsi="HamletOrNot"/>
                <w:b/>
                <w:bCs/>
                <w:iCs/>
                <w:sz w:val="24"/>
                <w:szCs w:val="24"/>
                <w:highlight w:val="yellow"/>
              </w:rPr>
              <w:t>Romeo</w:t>
            </w:r>
          </w:p>
        </w:tc>
        <w:tc>
          <w:tcPr>
            <w:tcW w:w="2417" w:type="dxa"/>
          </w:tcPr>
          <w:p w:rsidR="00DD4259" w:rsidRPr="008C5ADC" w:rsidRDefault="00DD4259" w:rsidP="00C74D3C">
            <w:pPr>
              <w:rPr>
                <w:rFonts w:asciiTheme="minorHAnsi" w:hAnsiTheme="minorHAnsi"/>
                <w:b/>
                <w:bCs/>
                <w:iCs/>
                <w:sz w:val="18"/>
                <w:szCs w:val="18"/>
                <w:highlight w:val="yellow"/>
              </w:rPr>
            </w:pPr>
          </w:p>
          <w:p w:rsidR="00DD4259" w:rsidRPr="008C5ADC" w:rsidRDefault="00DD4259" w:rsidP="00C74D3C">
            <w:pPr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  <w:highlight w:val="yellow"/>
              </w:rPr>
            </w:pPr>
          </w:p>
          <w:p w:rsidR="00DD4259" w:rsidRPr="008C5ADC" w:rsidRDefault="00DD4259" w:rsidP="00C74D3C">
            <w:pPr>
              <w:rPr>
                <w:rFonts w:asciiTheme="minorHAnsi" w:hAnsiTheme="minorHAnsi"/>
                <w:b/>
                <w:bCs/>
                <w:iCs/>
                <w:sz w:val="18"/>
                <w:szCs w:val="18"/>
                <w:highlight w:val="yellow"/>
              </w:rPr>
            </w:pPr>
          </w:p>
          <w:p w:rsidR="00DD4259" w:rsidRPr="008C5ADC" w:rsidRDefault="00DD4259" w:rsidP="00C74D3C">
            <w:pPr>
              <w:rPr>
                <w:rFonts w:asciiTheme="minorHAnsi" w:hAnsiTheme="minorHAnsi"/>
                <w:b/>
                <w:bCs/>
                <w:iCs/>
                <w:sz w:val="18"/>
                <w:szCs w:val="18"/>
                <w:highlight w:val="yellow"/>
              </w:rPr>
            </w:pPr>
          </w:p>
          <w:p w:rsidR="00DD4259" w:rsidRPr="008C5ADC" w:rsidRDefault="00DD4259" w:rsidP="00C74D3C">
            <w:pPr>
              <w:rPr>
                <w:rFonts w:asciiTheme="minorHAnsi" w:hAnsiTheme="minorHAnsi"/>
                <w:b/>
                <w:bCs/>
                <w:iCs/>
                <w:sz w:val="18"/>
                <w:szCs w:val="18"/>
                <w:highlight w:val="yellow"/>
              </w:rPr>
            </w:pPr>
          </w:p>
          <w:p w:rsidR="00DD4259" w:rsidRPr="008C5ADC" w:rsidRDefault="00DD4259" w:rsidP="00C74D3C">
            <w:pPr>
              <w:rPr>
                <w:rFonts w:asciiTheme="minorHAnsi" w:hAnsiTheme="minorHAnsi"/>
                <w:b/>
                <w:bCs/>
                <w:iCs/>
                <w:sz w:val="18"/>
                <w:szCs w:val="18"/>
                <w:highlight w:val="yellow"/>
              </w:rPr>
            </w:pPr>
          </w:p>
          <w:p w:rsidR="00DD4259" w:rsidRPr="008C5ADC" w:rsidRDefault="00DD4259" w:rsidP="00C74D3C">
            <w:pPr>
              <w:rPr>
                <w:rFonts w:asciiTheme="minorHAnsi" w:hAnsiTheme="minorHAnsi"/>
                <w:b/>
                <w:bCs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3150" w:type="dxa"/>
          </w:tcPr>
          <w:p w:rsidR="00DD4259" w:rsidRPr="008C5ADC" w:rsidRDefault="00DD4259" w:rsidP="00C74D3C">
            <w:pPr>
              <w:jc w:val="center"/>
              <w:rPr>
                <w:rFonts w:ascii="HamletOrNot" w:hAnsi="HamletOrNot"/>
                <w:b/>
                <w:bCs/>
                <w:iCs/>
                <w:sz w:val="32"/>
                <w:szCs w:val="32"/>
                <w:highlight w:val="yellow"/>
              </w:rPr>
            </w:pPr>
          </w:p>
        </w:tc>
        <w:tc>
          <w:tcPr>
            <w:tcW w:w="3510" w:type="dxa"/>
          </w:tcPr>
          <w:p w:rsidR="00DD4259" w:rsidRPr="008C5ADC" w:rsidRDefault="00DD4259" w:rsidP="00C74D3C">
            <w:pPr>
              <w:jc w:val="center"/>
              <w:rPr>
                <w:rFonts w:ascii="HamletOrNot" w:hAnsi="HamletOrNot"/>
                <w:b/>
                <w:bCs/>
                <w:iCs/>
                <w:sz w:val="28"/>
                <w:szCs w:val="32"/>
                <w:highlight w:val="yellow"/>
              </w:rPr>
            </w:pPr>
          </w:p>
        </w:tc>
      </w:tr>
    </w:tbl>
    <w:p w:rsidR="00E10393" w:rsidRDefault="00E10393" w:rsidP="00E10393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1804"/>
        <w:gridCol w:w="4136"/>
        <w:gridCol w:w="4140"/>
      </w:tblGrid>
      <w:tr w:rsidR="00E10393" w:rsidRPr="00D84CC1" w:rsidTr="00C74D3C">
        <w:tc>
          <w:tcPr>
            <w:tcW w:w="10080" w:type="dxa"/>
            <w:gridSpan w:val="3"/>
            <w:shd w:val="clear" w:color="auto" w:fill="BFBFBF" w:themeFill="background1" w:themeFillShade="BF"/>
          </w:tcPr>
          <w:p w:rsidR="00E10393" w:rsidRPr="008E449A" w:rsidRDefault="00E10393" w:rsidP="00C74D3C">
            <w:pPr>
              <w:jc w:val="center"/>
              <w:rPr>
                <w:rFonts w:ascii="Hand TypeWriter" w:hAnsi="Hand TypeWriter"/>
                <w:bCs/>
                <w:iCs/>
                <w:szCs w:val="32"/>
              </w:rPr>
            </w:pPr>
            <w:r w:rsidRPr="008E449A">
              <w:rPr>
                <w:rFonts w:ascii="Hand TypeWriter" w:hAnsi="Hand TypeWriter"/>
                <w:bCs/>
                <w:iCs/>
                <w:szCs w:val="32"/>
              </w:rPr>
              <w:t>*Copy quotes related to two motifs that you highlighted in the original text.  Add an explanation of the INTERPRETATION/COMMENTARY column.</w:t>
            </w:r>
          </w:p>
          <w:p w:rsidR="00E10393" w:rsidRPr="008E449A" w:rsidRDefault="00E10393" w:rsidP="00C74D3C">
            <w:pPr>
              <w:jc w:val="center"/>
              <w:rPr>
                <w:rFonts w:asciiTheme="minorHAnsi" w:hAnsiTheme="minorHAnsi"/>
                <w:bCs/>
                <w:iCs/>
                <w:szCs w:val="32"/>
              </w:rPr>
            </w:pPr>
            <w:r w:rsidRPr="008E449A">
              <w:rPr>
                <w:rFonts w:asciiTheme="minorHAnsi" w:hAnsiTheme="minorHAnsi"/>
                <w:bCs/>
                <w:iCs/>
                <w:szCs w:val="32"/>
              </w:rPr>
              <w:t xml:space="preserve">Light vs. dark 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high vs. low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dream vs. sleep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Love vs. hate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Youth vs. age</w:t>
            </w:r>
          </w:p>
          <w:p w:rsidR="00E10393" w:rsidRPr="001E1552" w:rsidRDefault="00E10393" w:rsidP="00C74D3C">
            <w:pPr>
              <w:jc w:val="center"/>
              <w:rPr>
                <w:rFonts w:ascii="Hand TypeWriter" w:hAnsi="Hand TypeWriter"/>
                <w:b/>
                <w:bCs/>
                <w:iCs/>
                <w:sz w:val="24"/>
                <w:szCs w:val="24"/>
              </w:rPr>
            </w:pPr>
            <w:r w:rsidRPr="008E449A">
              <w:rPr>
                <w:rFonts w:asciiTheme="minorHAnsi" w:hAnsiTheme="minorHAnsi"/>
                <w:bCs/>
                <w:iCs/>
                <w:szCs w:val="32"/>
              </w:rPr>
              <w:t>Time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Stars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Fate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Poison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haste</w:t>
            </w:r>
            <w:r w:rsidRPr="008E449A">
              <w:rPr>
                <w:rFonts w:asciiTheme="minorHAnsi" w:hAnsiTheme="minorHAnsi"/>
                <w:bCs/>
                <w:iCs/>
                <w:szCs w:val="32"/>
              </w:rPr>
              <w:tab/>
              <w:t>Religious imagery</w:t>
            </w:r>
          </w:p>
        </w:tc>
      </w:tr>
      <w:tr w:rsidR="00E10393" w:rsidRPr="00D84CC1" w:rsidTr="00C74D3C">
        <w:tc>
          <w:tcPr>
            <w:tcW w:w="1804" w:type="dxa"/>
            <w:shd w:val="clear" w:color="auto" w:fill="BFBFBF" w:themeFill="background1" w:themeFillShade="BF"/>
          </w:tcPr>
          <w:p w:rsidR="00E10393" w:rsidRPr="00D84CC1" w:rsidRDefault="00E10393" w:rsidP="00C74D3C">
            <w:pPr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</w:rPr>
            </w:pPr>
            <w:r w:rsidRPr="00D84CC1">
              <w:rPr>
                <w:rFonts w:ascii="HamletOrNot" w:hAnsi="HamletOrNot"/>
                <w:b/>
                <w:bCs/>
                <w:iCs/>
                <w:sz w:val="24"/>
                <w:szCs w:val="24"/>
              </w:rPr>
              <w:t>Motif</w:t>
            </w:r>
          </w:p>
        </w:tc>
        <w:tc>
          <w:tcPr>
            <w:tcW w:w="4136" w:type="dxa"/>
            <w:shd w:val="clear" w:color="auto" w:fill="BFBFBF" w:themeFill="background1" w:themeFillShade="BF"/>
          </w:tcPr>
          <w:p w:rsidR="00E10393" w:rsidRPr="00D84CC1" w:rsidRDefault="00E10393" w:rsidP="00C74D3C">
            <w:pPr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</w:rPr>
            </w:pPr>
            <w:r w:rsidRPr="00D84CC1">
              <w:rPr>
                <w:rFonts w:ascii="HamletOrNot" w:hAnsi="HamletOrNot"/>
                <w:b/>
                <w:bCs/>
                <w:iCs/>
                <w:sz w:val="24"/>
                <w:szCs w:val="24"/>
              </w:rPr>
              <w:t xml:space="preserve">Quotation and </w:t>
            </w:r>
            <w:r>
              <w:rPr>
                <w:rFonts w:ascii="HamletOrNot" w:hAnsi="HamletOrNot"/>
                <w:b/>
                <w:bCs/>
                <w:iCs/>
                <w:sz w:val="24"/>
                <w:szCs w:val="24"/>
              </w:rPr>
              <w:t>Citation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E10393" w:rsidRPr="00D84CC1" w:rsidRDefault="00E10393" w:rsidP="00C74D3C">
            <w:pPr>
              <w:jc w:val="center"/>
              <w:rPr>
                <w:rFonts w:ascii="HamletOrNot" w:hAnsi="HamletOrNot"/>
                <w:b/>
                <w:bCs/>
                <w:iCs/>
                <w:sz w:val="24"/>
                <w:szCs w:val="24"/>
              </w:rPr>
            </w:pPr>
            <w:r w:rsidRPr="00D84CC1">
              <w:rPr>
                <w:rFonts w:ascii="HamletOrNot" w:hAnsi="HamletOrNot"/>
                <w:b/>
                <w:bCs/>
                <w:iCs/>
                <w:sz w:val="24"/>
                <w:szCs w:val="24"/>
              </w:rPr>
              <w:t>Interpretation/commentary</w:t>
            </w:r>
          </w:p>
        </w:tc>
      </w:tr>
      <w:tr w:rsidR="00E10393" w:rsidRPr="00243203" w:rsidTr="00C74D3C">
        <w:trPr>
          <w:trHeight w:val="3045"/>
        </w:trPr>
        <w:tc>
          <w:tcPr>
            <w:tcW w:w="1804" w:type="dxa"/>
          </w:tcPr>
          <w:p w:rsidR="00E10393" w:rsidRPr="00AF7EC3" w:rsidRDefault="00E10393" w:rsidP="00C74D3C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4136" w:type="dxa"/>
          </w:tcPr>
          <w:p w:rsidR="00E10393" w:rsidRPr="001E1552" w:rsidRDefault="00E10393" w:rsidP="00C74D3C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4140" w:type="dxa"/>
          </w:tcPr>
          <w:p w:rsidR="00E10393" w:rsidRPr="001E1552" w:rsidRDefault="00E10393" w:rsidP="00C74D3C">
            <w:pPr>
              <w:ind w:left="36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</w:tbl>
    <w:p w:rsidR="00DD4259" w:rsidRPr="003A232A" w:rsidRDefault="00DD4259" w:rsidP="00DD4259">
      <w:pPr>
        <w:jc w:val="center"/>
        <w:rPr>
          <w:rFonts w:ascii="HamletOrNot" w:hAnsi="HamletOrNot"/>
          <w:i/>
          <w:sz w:val="32"/>
          <w:szCs w:val="22"/>
        </w:rPr>
      </w:pPr>
      <w:r>
        <w:rPr>
          <w:rFonts w:ascii="HamletOrNot" w:hAnsi="HamletOrNot"/>
          <w:sz w:val="32"/>
          <w:szCs w:val="22"/>
        </w:rPr>
        <w:lastRenderedPageBreak/>
        <w:t>Notebook Check</w:t>
      </w:r>
      <w:r w:rsidR="00C90275">
        <w:rPr>
          <w:rFonts w:ascii="HamletOrNot" w:hAnsi="HamletOrNot"/>
          <w:sz w:val="32"/>
          <w:szCs w:val="22"/>
        </w:rPr>
        <w:t xml:space="preserve"> 8</w:t>
      </w:r>
      <w:r w:rsidRPr="003A232A">
        <w:rPr>
          <w:rFonts w:ascii="HamletOrNot" w:hAnsi="HamletOrNot"/>
          <w:sz w:val="32"/>
          <w:szCs w:val="22"/>
        </w:rPr>
        <w:t xml:space="preserve">: Analyzing Decision Making in </w:t>
      </w:r>
      <w:r w:rsidRPr="003A232A">
        <w:rPr>
          <w:rFonts w:ascii="HamletOrNot" w:hAnsi="HamletOrNot"/>
          <w:i/>
          <w:sz w:val="32"/>
          <w:szCs w:val="22"/>
        </w:rPr>
        <w:t>Romeo and Juliet</w:t>
      </w:r>
    </w:p>
    <w:p w:rsidR="00470CDA" w:rsidRDefault="00DD4259" w:rsidP="00DD4259">
      <w:pPr>
        <w:jc w:val="center"/>
        <w:rPr>
          <w:rFonts w:ascii="Hand TypeWriter" w:hAnsi="Hand TypeWriter"/>
          <w:szCs w:val="22"/>
        </w:rPr>
      </w:pPr>
      <w:r w:rsidRPr="003A232A">
        <w:rPr>
          <w:rFonts w:ascii="Hand TypeWriter" w:hAnsi="Hand TypeWriter"/>
          <w:szCs w:val="22"/>
        </w:rPr>
        <w:t xml:space="preserve">Examine the situations </w:t>
      </w:r>
      <w:r w:rsidR="00470CDA">
        <w:rPr>
          <w:rFonts w:ascii="Hand TypeWriter" w:hAnsi="Hand TypeWriter"/>
          <w:szCs w:val="22"/>
        </w:rPr>
        <w:t xml:space="preserve">throughout the characterization charts in each </w:t>
      </w:r>
      <w:proofErr w:type="spellStart"/>
      <w:r w:rsidR="00470CDA">
        <w:rPr>
          <w:rFonts w:ascii="Hand TypeWriter" w:hAnsi="Hand TypeWriter"/>
          <w:szCs w:val="22"/>
        </w:rPr>
        <w:t>notbook</w:t>
      </w:r>
      <w:proofErr w:type="spellEnd"/>
      <w:r w:rsidR="00470CDA">
        <w:rPr>
          <w:rFonts w:ascii="Hand TypeWriter" w:hAnsi="Hand TypeWriter"/>
          <w:szCs w:val="22"/>
        </w:rPr>
        <w:t xml:space="preserve"> check .L</w:t>
      </w:r>
      <w:r w:rsidRPr="003A232A">
        <w:rPr>
          <w:rFonts w:ascii="Hand TypeWriter" w:hAnsi="Hand TypeWriter"/>
          <w:szCs w:val="22"/>
        </w:rPr>
        <w:t xml:space="preserve">ist other choices that Romeo or Juliet could have made. </w:t>
      </w:r>
    </w:p>
    <w:p w:rsidR="00DD4259" w:rsidRPr="003A232A" w:rsidRDefault="00DD4259" w:rsidP="00DD4259">
      <w:pPr>
        <w:jc w:val="center"/>
        <w:rPr>
          <w:rFonts w:ascii="Hand TypeWriter" w:hAnsi="Hand TypeWriter"/>
          <w:szCs w:val="22"/>
        </w:rPr>
      </w:pPr>
      <w:r w:rsidRPr="003A232A">
        <w:rPr>
          <w:rFonts w:ascii="Hand TypeWriter" w:hAnsi="Hand TypeWriter"/>
          <w:szCs w:val="22"/>
        </w:rPr>
        <w:t xml:space="preserve"> In the third column, list the results of their actual choices.</w:t>
      </w:r>
    </w:p>
    <w:tbl>
      <w:tblPr>
        <w:tblStyle w:val="TableGrid2"/>
        <w:tblpPr w:leftFromText="180" w:rightFromText="180" w:vertAnchor="text" w:horzAnchor="margin" w:tblpY="204"/>
        <w:tblW w:w="10885" w:type="dxa"/>
        <w:tblLook w:val="04A0" w:firstRow="1" w:lastRow="0" w:firstColumn="1" w:lastColumn="0" w:noHBand="0" w:noVBand="1"/>
      </w:tblPr>
      <w:tblGrid>
        <w:gridCol w:w="3505"/>
        <w:gridCol w:w="3420"/>
        <w:gridCol w:w="3960"/>
      </w:tblGrid>
      <w:tr w:rsidR="00470CDA" w:rsidRPr="001E1552" w:rsidTr="00C74D3C">
        <w:tc>
          <w:tcPr>
            <w:tcW w:w="10885" w:type="dxa"/>
            <w:gridSpan w:val="3"/>
          </w:tcPr>
          <w:p w:rsidR="00470CDA" w:rsidRPr="001E1552" w:rsidRDefault="00470CDA" w:rsidP="00C74D3C">
            <w:pPr>
              <w:jc w:val="center"/>
              <w:rPr>
                <w:rFonts w:ascii="Hand TypeWriter" w:hAnsi="Hand TypeWriter"/>
                <w:b/>
                <w:sz w:val="18"/>
                <w:szCs w:val="22"/>
              </w:rPr>
            </w:pPr>
            <w:r w:rsidRPr="001E1552">
              <w:rPr>
                <w:rFonts w:ascii="Hand TypeWriter" w:hAnsi="Hand TypeWriter"/>
                <w:b/>
                <w:sz w:val="18"/>
                <w:szCs w:val="22"/>
              </w:rPr>
              <w:t xml:space="preserve">From your reading, provide </w:t>
            </w:r>
            <w:proofErr w:type="gramStart"/>
            <w:r w:rsidRPr="001E1552">
              <w:rPr>
                <w:rFonts w:ascii="Hand TypeWriter" w:hAnsi="Hand TypeWriter"/>
                <w:b/>
                <w:sz w:val="18"/>
                <w:szCs w:val="22"/>
              </w:rPr>
              <w:t>a  situation</w:t>
            </w:r>
            <w:proofErr w:type="gramEnd"/>
            <w:r w:rsidRPr="001E1552">
              <w:rPr>
                <w:rFonts w:ascii="Hand TypeWriter" w:hAnsi="Hand TypeWriter"/>
                <w:b/>
                <w:sz w:val="18"/>
                <w:szCs w:val="22"/>
              </w:rPr>
              <w:t xml:space="preserve"> below and list other choices that </w:t>
            </w:r>
            <w:r>
              <w:rPr>
                <w:rFonts w:ascii="Hand TypeWriter" w:hAnsi="Hand TypeWriter"/>
                <w:b/>
                <w:sz w:val="18"/>
                <w:szCs w:val="22"/>
              </w:rPr>
              <w:t>character</w:t>
            </w:r>
            <w:r w:rsidRPr="001E1552">
              <w:rPr>
                <w:rFonts w:ascii="Hand TypeWriter" w:hAnsi="Hand TypeWriter"/>
                <w:b/>
                <w:sz w:val="18"/>
                <w:szCs w:val="22"/>
              </w:rPr>
              <w:t xml:space="preserve"> could have made.  In the third column, list the results of their actual choices.</w:t>
            </w:r>
          </w:p>
        </w:tc>
      </w:tr>
      <w:tr w:rsidR="00470CDA" w:rsidRPr="003A232A" w:rsidTr="00C74D3C">
        <w:tc>
          <w:tcPr>
            <w:tcW w:w="3505" w:type="dxa"/>
          </w:tcPr>
          <w:p w:rsidR="00470CDA" w:rsidRPr="001E1552" w:rsidRDefault="00470CDA" w:rsidP="00C74D3C">
            <w:pPr>
              <w:jc w:val="center"/>
              <w:rPr>
                <w:rFonts w:ascii="HamletOrNot" w:hAnsi="HamletOrNot"/>
                <w:b/>
                <w:sz w:val="22"/>
                <w:szCs w:val="22"/>
              </w:rPr>
            </w:pPr>
            <w:r w:rsidRPr="001E1552">
              <w:rPr>
                <w:rFonts w:ascii="HamletOrNot" w:hAnsi="HamletOrNot"/>
                <w:b/>
                <w:sz w:val="22"/>
                <w:szCs w:val="22"/>
              </w:rPr>
              <w:t>Characters’ Situation and Choice</w:t>
            </w:r>
          </w:p>
        </w:tc>
        <w:tc>
          <w:tcPr>
            <w:tcW w:w="3420" w:type="dxa"/>
          </w:tcPr>
          <w:p w:rsidR="00470CDA" w:rsidRPr="001E1552" w:rsidRDefault="00470CDA" w:rsidP="00C74D3C">
            <w:pPr>
              <w:jc w:val="center"/>
              <w:rPr>
                <w:rFonts w:ascii="HamletOrNot" w:hAnsi="HamletOrNot"/>
                <w:b/>
                <w:sz w:val="22"/>
                <w:szCs w:val="22"/>
              </w:rPr>
            </w:pPr>
            <w:r w:rsidRPr="001E1552">
              <w:rPr>
                <w:rFonts w:ascii="HamletOrNot" w:hAnsi="HamletOrNot"/>
                <w:b/>
                <w:sz w:val="22"/>
                <w:szCs w:val="22"/>
              </w:rPr>
              <w:t>Direct Result of Character’s Choice</w:t>
            </w:r>
          </w:p>
        </w:tc>
        <w:tc>
          <w:tcPr>
            <w:tcW w:w="3960" w:type="dxa"/>
          </w:tcPr>
          <w:p w:rsidR="00470CDA" w:rsidRPr="001E1552" w:rsidRDefault="00470CDA" w:rsidP="00C74D3C">
            <w:pPr>
              <w:jc w:val="center"/>
              <w:rPr>
                <w:rFonts w:ascii="HamletOrNot" w:hAnsi="HamletOrNot"/>
                <w:b/>
                <w:sz w:val="22"/>
                <w:szCs w:val="22"/>
              </w:rPr>
            </w:pPr>
            <w:r w:rsidRPr="001E1552">
              <w:rPr>
                <w:rFonts w:ascii="HamletOrNot" w:hAnsi="HamletOrNot"/>
                <w:b/>
                <w:sz w:val="22"/>
                <w:szCs w:val="22"/>
              </w:rPr>
              <w:t>Character’s Other Options</w:t>
            </w:r>
          </w:p>
        </w:tc>
      </w:tr>
      <w:tr w:rsidR="00470CDA" w:rsidRPr="003A232A" w:rsidTr="00C74D3C">
        <w:trPr>
          <w:trHeight w:val="1409"/>
        </w:trPr>
        <w:tc>
          <w:tcPr>
            <w:tcW w:w="3505" w:type="dxa"/>
          </w:tcPr>
          <w:p w:rsidR="00470CDA" w:rsidRPr="001D7E4D" w:rsidRDefault="00470CDA" w:rsidP="00470CDA">
            <w:pPr>
              <w:rPr>
                <w:rFonts w:ascii="Hand TypeWriter" w:hAnsi="Hand TypeWriter"/>
                <w:sz w:val="18"/>
                <w:szCs w:val="22"/>
              </w:rPr>
            </w:pPr>
            <w:r w:rsidRPr="001D7E4D">
              <w:rPr>
                <w:rFonts w:ascii="Hand TypeWriter" w:hAnsi="Hand TypeWriter"/>
                <w:sz w:val="18"/>
                <w:szCs w:val="22"/>
              </w:rPr>
              <w:t>.</w:t>
            </w:r>
          </w:p>
        </w:tc>
        <w:tc>
          <w:tcPr>
            <w:tcW w:w="3420" w:type="dxa"/>
          </w:tcPr>
          <w:p w:rsidR="00470CDA" w:rsidRPr="001D7E4D" w:rsidRDefault="00470CDA" w:rsidP="00C74D3C">
            <w:pPr>
              <w:rPr>
                <w:rFonts w:ascii="Hand TypeWriter" w:hAnsi="Hand TypeWriter"/>
                <w:sz w:val="18"/>
                <w:szCs w:val="22"/>
              </w:rPr>
            </w:pPr>
          </w:p>
        </w:tc>
        <w:tc>
          <w:tcPr>
            <w:tcW w:w="3960" w:type="dxa"/>
          </w:tcPr>
          <w:p w:rsidR="00470CDA" w:rsidRPr="001D7E4D" w:rsidRDefault="00470CDA" w:rsidP="00C74D3C">
            <w:pPr>
              <w:rPr>
                <w:rFonts w:ascii="Hand TypeWriter" w:hAnsi="Hand TypeWriter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>__________________________</w:t>
            </w:r>
            <w:r w:rsidRPr="001D7E4D">
              <w:rPr>
                <w:rFonts w:ascii="Hand TypeWriter" w:hAnsi="Hand TypeWriter"/>
                <w:sz w:val="18"/>
                <w:szCs w:val="22"/>
              </w:rPr>
              <w:t xml:space="preserve"> could have:</w:t>
            </w:r>
          </w:p>
          <w:p w:rsidR="00470CDA" w:rsidRPr="001D7E4D" w:rsidRDefault="00470CDA" w:rsidP="00C74D3C">
            <w:pPr>
              <w:rPr>
                <w:rFonts w:ascii="Hand TypeWriter" w:hAnsi="Hand TypeWriter"/>
                <w:sz w:val="18"/>
                <w:szCs w:val="22"/>
              </w:rPr>
            </w:pPr>
          </w:p>
          <w:p w:rsidR="00470CDA" w:rsidRDefault="00470CDA" w:rsidP="00C74D3C">
            <w:pPr>
              <w:rPr>
                <w:rFonts w:ascii="Hand TypeWriter" w:hAnsi="Hand TypeWriter"/>
                <w:sz w:val="18"/>
                <w:szCs w:val="22"/>
              </w:rPr>
            </w:pPr>
          </w:p>
          <w:p w:rsidR="00470CDA" w:rsidRPr="001D7E4D" w:rsidRDefault="00470CDA" w:rsidP="00C74D3C">
            <w:pPr>
              <w:rPr>
                <w:rFonts w:ascii="Hand TypeWriter" w:hAnsi="Hand TypeWriter"/>
                <w:sz w:val="18"/>
                <w:szCs w:val="22"/>
              </w:rPr>
            </w:pPr>
          </w:p>
        </w:tc>
      </w:tr>
      <w:tr w:rsidR="00470CDA" w:rsidRPr="003A232A" w:rsidTr="00C74D3C">
        <w:trPr>
          <w:trHeight w:val="1422"/>
        </w:trPr>
        <w:tc>
          <w:tcPr>
            <w:tcW w:w="3505" w:type="dxa"/>
          </w:tcPr>
          <w:p w:rsidR="00470CDA" w:rsidRPr="001D7E4D" w:rsidRDefault="00470CDA" w:rsidP="00C74D3C">
            <w:pPr>
              <w:rPr>
                <w:rFonts w:ascii="Hand TypeWriter" w:hAnsi="Hand TypeWriter"/>
                <w:sz w:val="18"/>
                <w:szCs w:val="22"/>
              </w:rPr>
            </w:pPr>
          </w:p>
        </w:tc>
        <w:tc>
          <w:tcPr>
            <w:tcW w:w="3420" w:type="dxa"/>
          </w:tcPr>
          <w:p w:rsidR="00470CDA" w:rsidRPr="001D7E4D" w:rsidRDefault="00470CDA" w:rsidP="00C74D3C">
            <w:pPr>
              <w:rPr>
                <w:rFonts w:ascii="Hand TypeWriter" w:hAnsi="Hand TypeWriter"/>
                <w:sz w:val="18"/>
                <w:szCs w:val="22"/>
              </w:rPr>
            </w:pPr>
          </w:p>
        </w:tc>
        <w:tc>
          <w:tcPr>
            <w:tcW w:w="3960" w:type="dxa"/>
          </w:tcPr>
          <w:p w:rsidR="00470CDA" w:rsidRDefault="00470CDA" w:rsidP="00C74D3C">
            <w:pPr>
              <w:rPr>
                <w:rFonts w:ascii="Cambria" w:hAnsi="Cambria"/>
                <w:sz w:val="18"/>
                <w:szCs w:val="22"/>
              </w:rPr>
            </w:pPr>
          </w:p>
        </w:tc>
      </w:tr>
    </w:tbl>
    <w:p w:rsidR="00DD4259" w:rsidRDefault="00DD4259" w:rsidP="00DD4259">
      <w:pPr>
        <w:rPr>
          <w:rFonts w:ascii="Hand TypeWriter" w:hAnsi="Hand TypeWriter"/>
          <w:sz w:val="22"/>
          <w:szCs w:val="22"/>
        </w:rPr>
      </w:pPr>
    </w:p>
    <w:p w:rsidR="00DD4259" w:rsidRPr="001D7E4D" w:rsidRDefault="00DD4259" w:rsidP="00DD4259">
      <w:pPr>
        <w:rPr>
          <w:rFonts w:ascii="Hand TypeWriter" w:hAnsi="Hand TypeWriter"/>
          <w:szCs w:val="22"/>
        </w:rPr>
      </w:pPr>
      <w:r w:rsidRPr="001D7E4D">
        <w:rPr>
          <w:rFonts w:ascii="Hand TypeWriter" w:hAnsi="Hand TypeWriter"/>
          <w:szCs w:val="22"/>
        </w:rPr>
        <w:t xml:space="preserve">After examining Romeo and Juliet’s </w:t>
      </w:r>
      <w:proofErr w:type="gramStart"/>
      <w:r w:rsidRPr="001D7E4D">
        <w:rPr>
          <w:rFonts w:ascii="Hand TypeWriter" w:hAnsi="Hand TypeWriter"/>
          <w:szCs w:val="22"/>
        </w:rPr>
        <w:t>decisions</w:t>
      </w:r>
      <w:r w:rsidR="00470CDA">
        <w:rPr>
          <w:rFonts w:ascii="Hand TypeWriter" w:hAnsi="Hand TypeWriter"/>
          <w:szCs w:val="22"/>
        </w:rPr>
        <w:t xml:space="preserve"> </w:t>
      </w:r>
      <w:r w:rsidRPr="001D7E4D">
        <w:rPr>
          <w:rFonts w:ascii="Hand TypeWriter" w:hAnsi="Hand TypeWriter"/>
          <w:szCs w:val="22"/>
        </w:rPr>
        <w:t>,</w:t>
      </w:r>
      <w:proofErr w:type="gramEnd"/>
      <w:r w:rsidRPr="001D7E4D">
        <w:rPr>
          <w:rFonts w:ascii="Hand TypeWriter" w:hAnsi="Hand TypeWriter"/>
          <w:szCs w:val="22"/>
        </w:rPr>
        <w:t xml:space="preserve"> what pattern or consistent course of action do you notice?</w:t>
      </w:r>
    </w:p>
    <w:p w:rsidR="00DD4259" w:rsidRPr="001D7E4D" w:rsidRDefault="00DD4259" w:rsidP="00DD4259">
      <w:pPr>
        <w:rPr>
          <w:rFonts w:ascii="Hand TypeWriter" w:hAnsi="Hand TypeWriter"/>
          <w:szCs w:val="22"/>
        </w:rPr>
      </w:pPr>
    </w:p>
    <w:p w:rsidR="00DD4259" w:rsidRPr="001D7E4D" w:rsidRDefault="00DD4259" w:rsidP="00DD4259">
      <w:pPr>
        <w:rPr>
          <w:rFonts w:ascii="Hand TypeWriter" w:hAnsi="Hand TypeWriter"/>
          <w:szCs w:val="22"/>
        </w:rPr>
      </w:pPr>
    </w:p>
    <w:p w:rsidR="00DD4259" w:rsidRDefault="00DD4259" w:rsidP="00DD4259">
      <w:pPr>
        <w:rPr>
          <w:rFonts w:ascii="Hand TypeWriter" w:hAnsi="Hand TypeWriter"/>
          <w:szCs w:val="22"/>
        </w:rPr>
      </w:pPr>
    </w:p>
    <w:p w:rsidR="00FF6D1F" w:rsidRDefault="00FF6D1F" w:rsidP="00DD4259">
      <w:pPr>
        <w:rPr>
          <w:rFonts w:ascii="Hand TypeWriter" w:hAnsi="Hand TypeWriter"/>
          <w:szCs w:val="22"/>
        </w:rPr>
      </w:pPr>
    </w:p>
    <w:p w:rsidR="00FF6D1F" w:rsidRDefault="00FF6D1F" w:rsidP="00DD4259">
      <w:pPr>
        <w:rPr>
          <w:rFonts w:ascii="Hand TypeWriter" w:hAnsi="Hand TypeWriter"/>
          <w:szCs w:val="22"/>
        </w:rPr>
      </w:pPr>
    </w:p>
    <w:p w:rsidR="00FF6D1F" w:rsidRPr="001D7E4D" w:rsidRDefault="00FF6D1F" w:rsidP="00DD4259">
      <w:pPr>
        <w:rPr>
          <w:rFonts w:ascii="Hand TypeWriter" w:hAnsi="Hand TypeWriter"/>
          <w:szCs w:val="22"/>
        </w:rPr>
      </w:pPr>
    </w:p>
    <w:p w:rsidR="00DD4259" w:rsidRPr="001D7E4D" w:rsidRDefault="00DD4259" w:rsidP="00DD4259">
      <w:pPr>
        <w:rPr>
          <w:rFonts w:ascii="Hand TypeWriter" w:hAnsi="Hand TypeWriter"/>
          <w:szCs w:val="22"/>
        </w:rPr>
      </w:pPr>
      <w:r w:rsidRPr="001D7E4D">
        <w:rPr>
          <w:rFonts w:ascii="Hand TypeWriter" w:hAnsi="Hand TypeWriter"/>
          <w:szCs w:val="22"/>
        </w:rPr>
        <w:t>Do you think that Romeo and Juliet are in part responsible for the tragedy that befalls them?  Explain.</w:t>
      </w:r>
    </w:p>
    <w:p w:rsidR="00DD4259" w:rsidRPr="003A232A" w:rsidRDefault="00DD4259" w:rsidP="00DD4259">
      <w:pPr>
        <w:rPr>
          <w:sz w:val="22"/>
          <w:szCs w:val="22"/>
        </w:rPr>
      </w:pPr>
    </w:p>
    <w:p w:rsidR="00DD4259" w:rsidRDefault="00DD4259" w:rsidP="00DD4259">
      <w:pPr>
        <w:jc w:val="center"/>
        <w:rPr>
          <w:rFonts w:ascii="HamletOrNot" w:hAnsi="HamletOrNot"/>
          <w:sz w:val="32"/>
          <w:szCs w:val="22"/>
        </w:rPr>
      </w:pPr>
    </w:p>
    <w:p w:rsidR="00DD4259" w:rsidRDefault="00DD4259" w:rsidP="00DD4259">
      <w:pPr>
        <w:jc w:val="center"/>
        <w:rPr>
          <w:rFonts w:ascii="HamletOrNot" w:hAnsi="HamletOrNot"/>
          <w:sz w:val="32"/>
          <w:szCs w:val="22"/>
        </w:rPr>
      </w:pPr>
    </w:p>
    <w:p w:rsidR="00C90275" w:rsidRDefault="00C90275" w:rsidP="00DD4259">
      <w:pPr>
        <w:jc w:val="center"/>
        <w:rPr>
          <w:rFonts w:ascii="HamletOrNot" w:hAnsi="HamletOrNot"/>
          <w:sz w:val="32"/>
          <w:szCs w:val="22"/>
        </w:rPr>
      </w:pPr>
    </w:p>
    <w:p w:rsidR="00C90275" w:rsidRDefault="00C90275" w:rsidP="00DD4259">
      <w:pPr>
        <w:jc w:val="center"/>
        <w:rPr>
          <w:rFonts w:ascii="HamletOrNot" w:hAnsi="HamletOrNot"/>
          <w:sz w:val="32"/>
          <w:szCs w:val="22"/>
        </w:rPr>
      </w:pPr>
    </w:p>
    <w:p w:rsidR="00C90275" w:rsidRDefault="00C90275" w:rsidP="00DD4259">
      <w:pPr>
        <w:jc w:val="center"/>
        <w:rPr>
          <w:rFonts w:ascii="HamletOrNot" w:hAnsi="HamletOrNot"/>
          <w:sz w:val="32"/>
          <w:szCs w:val="22"/>
        </w:rPr>
      </w:pPr>
    </w:p>
    <w:p w:rsidR="00C90275" w:rsidRDefault="00C90275" w:rsidP="00DD4259">
      <w:pPr>
        <w:jc w:val="center"/>
        <w:rPr>
          <w:rFonts w:ascii="HamletOrNot" w:hAnsi="HamletOrNot"/>
          <w:sz w:val="32"/>
          <w:szCs w:val="22"/>
        </w:rPr>
      </w:pPr>
    </w:p>
    <w:p w:rsidR="00C90275" w:rsidRDefault="00C90275" w:rsidP="00DD4259">
      <w:pPr>
        <w:jc w:val="center"/>
        <w:rPr>
          <w:rFonts w:ascii="HamletOrNot" w:hAnsi="HamletOrNot"/>
          <w:sz w:val="32"/>
          <w:szCs w:val="22"/>
        </w:rPr>
      </w:pPr>
    </w:p>
    <w:p w:rsidR="00C90275" w:rsidRDefault="00C90275" w:rsidP="00DD4259">
      <w:pPr>
        <w:jc w:val="center"/>
        <w:rPr>
          <w:rFonts w:ascii="HamletOrNot" w:hAnsi="HamletOrNot"/>
          <w:sz w:val="32"/>
          <w:szCs w:val="22"/>
        </w:rPr>
      </w:pPr>
    </w:p>
    <w:p w:rsidR="00DD4259" w:rsidRDefault="00DD4259" w:rsidP="00DD4259">
      <w:pPr>
        <w:jc w:val="center"/>
        <w:rPr>
          <w:rFonts w:ascii="HamletOrNot" w:hAnsi="HamletOrNot"/>
          <w:sz w:val="32"/>
          <w:szCs w:val="22"/>
        </w:rPr>
      </w:pPr>
    </w:p>
    <w:p w:rsidR="00DD4259" w:rsidRDefault="00DD4259" w:rsidP="00DD4259">
      <w:pPr>
        <w:jc w:val="center"/>
        <w:rPr>
          <w:rFonts w:ascii="HamletOrNot" w:hAnsi="HamletOrNot"/>
          <w:sz w:val="32"/>
          <w:szCs w:val="22"/>
        </w:rPr>
      </w:pPr>
    </w:p>
    <w:p w:rsidR="00DD4259" w:rsidRPr="00BC4B4F" w:rsidRDefault="00DD4259" w:rsidP="00DD4259">
      <w:pPr>
        <w:jc w:val="center"/>
        <w:rPr>
          <w:rFonts w:ascii="Hand TypeWriter" w:hAnsi="Hand TypeWriter"/>
          <w:szCs w:val="22"/>
        </w:rPr>
      </w:pPr>
      <w:r>
        <w:rPr>
          <w:rFonts w:ascii="HamletOrNot" w:hAnsi="HamletOrNot"/>
          <w:b/>
          <w:sz w:val="36"/>
          <w:szCs w:val="22"/>
        </w:rPr>
        <w:lastRenderedPageBreak/>
        <w:t>Notebook Check</w:t>
      </w:r>
      <w:r w:rsidR="00FF6D1F">
        <w:rPr>
          <w:rFonts w:ascii="HamletOrNot" w:hAnsi="HamletOrNot"/>
          <w:b/>
          <w:sz w:val="36"/>
          <w:szCs w:val="22"/>
        </w:rPr>
        <w:t xml:space="preserve"> </w:t>
      </w:r>
      <w:r w:rsidR="00C90275">
        <w:rPr>
          <w:rFonts w:ascii="HamletOrNot" w:hAnsi="HamletOrNot"/>
          <w:b/>
          <w:sz w:val="36"/>
          <w:szCs w:val="22"/>
        </w:rPr>
        <w:t>9</w:t>
      </w:r>
      <w:r>
        <w:rPr>
          <w:rFonts w:ascii="HamletOrNot" w:hAnsi="HamletOrNot"/>
          <w:b/>
          <w:sz w:val="36"/>
          <w:szCs w:val="22"/>
        </w:rPr>
        <w:t xml:space="preserve"> </w:t>
      </w:r>
      <w:proofErr w:type="gramStart"/>
      <w:r w:rsidRPr="003A232A">
        <w:rPr>
          <w:rFonts w:ascii="HamletOrNot" w:hAnsi="HamletOrNot"/>
          <w:b/>
          <w:sz w:val="36"/>
          <w:szCs w:val="22"/>
        </w:rPr>
        <w:t>The</w:t>
      </w:r>
      <w:proofErr w:type="gramEnd"/>
      <w:r w:rsidRPr="003A232A">
        <w:rPr>
          <w:rFonts w:ascii="HamletOrNot" w:hAnsi="HamletOrNot"/>
          <w:b/>
          <w:sz w:val="36"/>
          <w:szCs w:val="22"/>
        </w:rPr>
        <w:t xml:space="preserve"> Court of Verona: Some Shall Be Punished</w:t>
      </w:r>
    </w:p>
    <w:p w:rsidR="00DD4259" w:rsidRPr="003A232A" w:rsidRDefault="00DD4259" w:rsidP="00DD4259">
      <w:pPr>
        <w:rPr>
          <w:rFonts w:ascii="Times New Roman" w:hAnsi="Times New Roman"/>
          <w:sz w:val="16"/>
          <w:szCs w:val="22"/>
        </w:rPr>
      </w:pPr>
      <w:r w:rsidRPr="003A232A">
        <w:rPr>
          <w:rFonts w:ascii="Hand TypeWriter" w:hAnsi="Hand TypeWriter"/>
          <w:sz w:val="16"/>
          <w:szCs w:val="22"/>
        </w:rPr>
        <w:t xml:space="preserve">In the last speech of the play, the Prince announces that “some shall be </w:t>
      </w:r>
      <w:proofErr w:type="spellStart"/>
      <w:r w:rsidRPr="003A232A">
        <w:rPr>
          <w:rFonts w:ascii="Hand TypeWriter" w:hAnsi="Hand TypeWriter"/>
          <w:sz w:val="16"/>
          <w:szCs w:val="22"/>
        </w:rPr>
        <w:t>pardon’d</w:t>
      </w:r>
      <w:proofErr w:type="spellEnd"/>
      <w:r w:rsidRPr="003A232A">
        <w:rPr>
          <w:rFonts w:ascii="Hand TypeWriter" w:hAnsi="Hand TypeWriter"/>
          <w:sz w:val="16"/>
          <w:szCs w:val="22"/>
        </w:rPr>
        <w:t>, and some punished.”  Soon the day of reckoning will come, and the Prince has ordered that all in Verona prepare for testimony that answers the question:  who killed Romeo and Juliet</w:t>
      </w:r>
      <w:r w:rsidRPr="003A232A">
        <w:rPr>
          <w:rFonts w:ascii="Times New Roman" w:hAnsi="Times New Roman"/>
          <w:sz w:val="16"/>
          <w:szCs w:val="22"/>
        </w:rPr>
        <w:t>?</w:t>
      </w:r>
    </w:p>
    <w:p w:rsidR="00DD4259" w:rsidRPr="003A232A" w:rsidRDefault="00DD4259" w:rsidP="00DD4259">
      <w:pPr>
        <w:rPr>
          <w:rFonts w:ascii="Bookman Old Style" w:hAnsi="Bookman Old Style"/>
          <w:b/>
          <w:szCs w:val="22"/>
        </w:rPr>
      </w:pPr>
    </w:p>
    <w:p w:rsidR="00DD4259" w:rsidRPr="003A232A" w:rsidRDefault="00DD4259" w:rsidP="00DD4259">
      <w:pPr>
        <w:rPr>
          <w:rFonts w:ascii="Hand TypeWriter" w:hAnsi="Hand TypeWriter"/>
          <w:szCs w:val="22"/>
        </w:rPr>
      </w:pPr>
      <w:r w:rsidRPr="003A232A">
        <w:rPr>
          <w:rFonts w:ascii="Hand TypeWriter" w:hAnsi="Hand TypeWriter"/>
          <w:b/>
          <w:szCs w:val="22"/>
        </w:rPr>
        <w:t xml:space="preserve">Step 1: </w:t>
      </w:r>
      <w:r w:rsidRPr="003A232A">
        <w:rPr>
          <w:rFonts w:ascii="Hand TypeWriter" w:hAnsi="Hand TypeWriter"/>
          <w:szCs w:val="22"/>
        </w:rPr>
        <w:t>Brainstorm a list of all who played a role in Romeo and Juliet’s death and why they have responsibility.</w:t>
      </w:r>
    </w:p>
    <w:tbl>
      <w:tblPr>
        <w:tblStyle w:val="TableGrid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D4259" w:rsidRPr="003A232A" w:rsidTr="00C74D3C">
        <w:tc>
          <w:tcPr>
            <w:tcW w:w="5395" w:type="dxa"/>
          </w:tcPr>
          <w:p w:rsidR="00DD4259" w:rsidRPr="003A232A" w:rsidRDefault="00DD4259" w:rsidP="00C74D3C">
            <w:pPr>
              <w:rPr>
                <w:rFonts w:ascii="Hand TypeWriter" w:hAnsi="Hand TypeWriter"/>
                <w:b/>
                <w:szCs w:val="22"/>
              </w:rPr>
            </w:pPr>
            <w:r w:rsidRPr="003A232A">
              <w:rPr>
                <w:rFonts w:ascii="Hand TypeWriter" w:hAnsi="Hand TypeWriter"/>
                <w:b/>
                <w:szCs w:val="22"/>
              </w:rPr>
              <w:t xml:space="preserve">Who is responsible? </w:t>
            </w:r>
          </w:p>
        </w:tc>
        <w:tc>
          <w:tcPr>
            <w:tcW w:w="5395" w:type="dxa"/>
          </w:tcPr>
          <w:p w:rsidR="00DD4259" w:rsidRPr="003A232A" w:rsidRDefault="00DD4259" w:rsidP="00C74D3C">
            <w:pPr>
              <w:rPr>
                <w:rFonts w:ascii="Hand TypeWriter" w:hAnsi="Hand TypeWriter"/>
                <w:b/>
                <w:szCs w:val="22"/>
              </w:rPr>
            </w:pPr>
            <w:r w:rsidRPr="003A232A">
              <w:rPr>
                <w:rFonts w:ascii="Hand TypeWriter" w:hAnsi="Hand TypeWriter"/>
                <w:b/>
                <w:szCs w:val="22"/>
              </w:rPr>
              <w:t xml:space="preserve">Why? </w:t>
            </w:r>
          </w:p>
        </w:tc>
      </w:tr>
    </w:tbl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470CDA" w:rsidRDefault="00470CDA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Hand TypeWriter" w:hAnsi="Hand TypeWriter"/>
          <w:szCs w:val="22"/>
        </w:rPr>
      </w:pPr>
      <w:r w:rsidRPr="003A232A">
        <w:rPr>
          <w:rFonts w:ascii="Hand TypeWriter" w:hAnsi="Hand TypeWriter"/>
          <w:b/>
          <w:szCs w:val="22"/>
        </w:rPr>
        <w:t>Step 2:</w:t>
      </w:r>
      <w:r w:rsidRPr="003A232A">
        <w:rPr>
          <w:rFonts w:ascii="Hand TypeWriter" w:hAnsi="Hand TypeWriter"/>
          <w:szCs w:val="22"/>
        </w:rPr>
        <w:t xml:space="preserve"> Create a pie chart in the circle below indicating what proportion of the responsibility for </w:t>
      </w:r>
      <w:r w:rsidRPr="003A232A">
        <w:rPr>
          <w:rFonts w:ascii="Hand TypeWriter" w:hAnsi="Hand TypeWriter"/>
          <w:i/>
          <w:szCs w:val="22"/>
        </w:rPr>
        <w:t>The Tragedy of Romeo and Juliet</w:t>
      </w:r>
      <w:r w:rsidRPr="003A232A">
        <w:rPr>
          <w:rFonts w:ascii="Hand TypeWriter" w:hAnsi="Hand TypeWriter"/>
          <w:szCs w:val="22"/>
        </w:rPr>
        <w:t xml:space="preserve"> you would assign to fate and what proportions you would assign to Romeo, Juliet, and other characters.</w:t>
      </w: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A4FF1" wp14:editId="7B69A837">
                <wp:simplePos x="0" y="0"/>
                <wp:positionH relativeFrom="column">
                  <wp:posOffset>1275080</wp:posOffset>
                </wp:positionH>
                <wp:positionV relativeFrom="paragraph">
                  <wp:posOffset>47625</wp:posOffset>
                </wp:positionV>
                <wp:extent cx="3873500" cy="3722370"/>
                <wp:effectExtent l="0" t="0" r="12700" b="1143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00" cy="372237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0.4pt;margin-top:3.75pt;width:305pt;height:29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" filled="f" strokecolor="windowText" strokeweight="1.5pt">
                <v:path arrowok="t"/>
              </v:oval>
            </w:pict>
          </mc:Fallback>
        </mc:AlternateContent>
      </w: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Bookman Old Style" w:hAnsi="Bookman Old Style"/>
          <w:b/>
          <w:sz w:val="22"/>
          <w:szCs w:val="22"/>
        </w:rPr>
      </w:pPr>
    </w:p>
    <w:p w:rsidR="00DD4259" w:rsidRPr="003A232A" w:rsidRDefault="00DD4259" w:rsidP="00DD4259">
      <w:pPr>
        <w:rPr>
          <w:rFonts w:ascii="Hand TypeWriter" w:hAnsi="Hand TypeWriter"/>
          <w:b/>
          <w:szCs w:val="22"/>
        </w:rPr>
      </w:pPr>
    </w:p>
    <w:p w:rsidR="00DD4259" w:rsidRPr="003A232A" w:rsidRDefault="00DD4259" w:rsidP="00DD4259">
      <w:pPr>
        <w:rPr>
          <w:rFonts w:ascii="Hand TypeWriter" w:hAnsi="Hand TypeWriter"/>
          <w:b/>
          <w:szCs w:val="22"/>
        </w:rPr>
      </w:pPr>
    </w:p>
    <w:p w:rsidR="00DD4259" w:rsidRDefault="00DD4259" w:rsidP="00DD4259">
      <w:pPr>
        <w:rPr>
          <w:rFonts w:ascii="Hand TypeWriter" w:hAnsi="Hand TypeWriter"/>
          <w:szCs w:val="22"/>
        </w:rPr>
      </w:pPr>
      <w:r w:rsidRPr="003A232A">
        <w:rPr>
          <w:rFonts w:ascii="Hand TypeWriter" w:hAnsi="Hand TypeWriter"/>
          <w:b/>
          <w:szCs w:val="22"/>
        </w:rPr>
        <w:t xml:space="preserve">Step 3: </w:t>
      </w:r>
      <w:r w:rsidRPr="003A232A">
        <w:rPr>
          <w:rFonts w:ascii="Hand TypeWriter" w:hAnsi="Hand TypeWriter"/>
          <w:szCs w:val="22"/>
        </w:rPr>
        <w:t xml:space="preserve">After </w:t>
      </w:r>
      <w:r w:rsidR="00FF6D1F">
        <w:rPr>
          <w:rFonts w:ascii="Hand TypeWriter" w:hAnsi="Hand TypeWriter"/>
          <w:szCs w:val="22"/>
        </w:rPr>
        <w:t xml:space="preserve">considering </w:t>
      </w:r>
      <w:r w:rsidRPr="003A232A">
        <w:rPr>
          <w:rFonts w:ascii="Hand TypeWriter" w:hAnsi="Hand TypeWriter"/>
          <w:szCs w:val="22"/>
        </w:rPr>
        <w:t xml:space="preserve">all of the evidence presented, who do you feel is the </w:t>
      </w:r>
      <w:r w:rsidRPr="003A232A">
        <w:rPr>
          <w:rFonts w:ascii="Hand TypeWriter" w:hAnsi="Hand TypeWriter"/>
          <w:b/>
          <w:szCs w:val="22"/>
        </w:rPr>
        <w:t>most</w:t>
      </w:r>
      <w:r w:rsidRPr="003A232A">
        <w:rPr>
          <w:rFonts w:ascii="Hand TypeWriter" w:hAnsi="Hand TypeWriter"/>
          <w:szCs w:val="22"/>
        </w:rPr>
        <w:t xml:space="preserve"> to blame for the outcome and why? Be thorough.</w:t>
      </w:r>
    </w:p>
    <w:p w:rsidR="00DD4259" w:rsidRDefault="00DD4259" w:rsidP="00DD4259">
      <w:pPr>
        <w:rPr>
          <w:rFonts w:ascii="Hand TypeWriter" w:hAnsi="Hand TypeWriter"/>
          <w:szCs w:val="22"/>
        </w:rPr>
      </w:pPr>
    </w:p>
    <w:p w:rsidR="00470CDA" w:rsidRDefault="00470CDA" w:rsidP="00DD4259">
      <w:pPr>
        <w:jc w:val="center"/>
        <w:rPr>
          <w:rFonts w:ascii="HamletOrNot" w:hAnsi="HamletOrNot"/>
          <w:sz w:val="36"/>
          <w:szCs w:val="36"/>
        </w:rPr>
      </w:pPr>
    </w:p>
    <w:p w:rsidR="00E10393" w:rsidRDefault="00E10393" w:rsidP="00FF6D1F">
      <w:pPr>
        <w:pStyle w:val="ListParagraph"/>
        <w:tabs>
          <w:tab w:val="left" w:pos="90"/>
        </w:tabs>
        <w:spacing w:line="360" w:lineRule="auto"/>
        <w:ind w:right="-630"/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E10393" w:rsidRDefault="00E10393" w:rsidP="00FF6D1F">
      <w:pPr>
        <w:pStyle w:val="ListParagraph"/>
        <w:tabs>
          <w:tab w:val="left" w:pos="90"/>
        </w:tabs>
        <w:spacing w:line="360" w:lineRule="auto"/>
        <w:ind w:right="-630"/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FF6D1F" w:rsidRDefault="00FF6D1F" w:rsidP="00FF6D1F">
      <w:pPr>
        <w:pStyle w:val="ListParagraph"/>
        <w:tabs>
          <w:tab w:val="left" w:pos="90"/>
        </w:tabs>
        <w:spacing w:line="360" w:lineRule="auto"/>
        <w:ind w:right="-630"/>
        <w:jc w:val="center"/>
        <w:rPr>
          <w:rFonts w:ascii="HamletOrNot" w:hAnsi="HamletOrNot"/>
          <w:b/>
          <w:bCs/>
          <w:i/>
          <w:iCs/>
          <w:sz w:val="28"/>
          <w:szCs w:val="28"/>
        </w:rPr>
      </w:pPr>
      <w:r>
        <w:rPr>
          <w:rFonts w:ascii="HamletOrNot" w:hAnsi="HamletOrNot"/>
          <w:b/>
          <w:bCs/>
          <w:iCs/>
          <w:sz w:val="32"/>
          <w:szCs w:val="32"/>
        </w:rPr>
        <w:t xml:space="preserve">Notebook Check </w:t>
      </w:r>
      <w:r w:rsidR="00C90275">
        <w:rPr>
          <w:rFonts w:ascii="HamletOrNot" w:hAnsi="HamletOrNot"/>
          <w:b/>
          <w:bCs/>
          <w:iCs/>
          <w:sz w:val="32"/>
          <w:szCs w:val="32"/>
        </w:rPr>
        <w:t>10</w:t>
      </w:r>
      <w:r>
        <w:rPr>
          <w:rFonts w:ascii="HamletOrNot" w:hAnsi="HamletOrNot"/>
          <w:b/>
          <w:bCs/>
          <w:iCs/>
          <w:sz w:val="32"/>
          <w:szCs w:val="32"/>
        </w:rPr>
        <w:t xml:space="preserve"> </w:t>
      </w:r>
      <w:r w:rsidRPr="001E1552">
        <w:rPr>
          <w:rFonts w:ascii="HamletOrNot" w:hAnsi="HamletOrNot"/>
          <w:b/>
          <w:bCs/>
          <w:i/>
          <w:iCs/>
          <w:sz w:val="28"/>
          <w:szCs w:val="28"/>
        </w:rPr>
        <w:t xml:space="preserve">Act </w:t>
      </w:r>
      <w:r w:rsidR="00C90275">
        <w:rPr>
          <w:rFonts w:ascii="HamletOrNot" w:hAnsi="HamletOrNot"/>
          <w:b/>
          <w:bCs/>
          <w:i/>
          <w:iCs/>
          <w:sz w:val="28"/>
          <w:szCs w:val="28"/>
        </w:rPr>
        <w:t>4-5</w:t>
      </w:r>
      <w:r w:rsidRPr="001E1552">
        <w:rPr>
          <w:rFonts w:ascii="HamletOrNot" w:hAnsi="HamletOrNot"/>
          <w:b/>
          <w:bCs/>
          <w:i/>
          <w:iCs/>
          <w:sz w:val="28"/>
          <w:szCs w:val="28"/>
        </w:rPr>
        <w:t>Response to the Prompt</w:t>
      </w:r>
    </w:p>
    <w:p w:rsidR="00FF6D1F" w:rsidRPr="001E1552" w:rsidRDefault="00FF6D1F" w:rsidP="00FF6D1F">
      <w:pPr>
        <w:numPr>
          <w:ilvl w:val="0"/>
          <w:numId w:val="7"/>
        </w:numPr>
        <w:rPr>
          <w:rFonts w:ascii="Hand TypeWriter" w:hAnsi="Hand TypeWriter"/>
          <w:sz w:val="18"/>
        </w:rPr>
      </w:pPr>
      <w:r w:rsidRPr="001E1552">
        <w:rPr>
          <w:rFonts w:ascii="Hand TypeWriter" w:hAnsi="Hand TypeWriter"/>
          <w:sz w:val="18"/>
        </w:rPr>
        <w:t xml:space="preserve">Choose </w:t>
      </w:r>
      <w:r w:rsidRPr="001E1552">
        <w:rPr>
          <w:rFonts w:ascii="Hand TypeWriter" w:hAnsi="Hand TypeWriter"/>
          <w:sz w:val="18"/>
          <w:u w:val="single"/>
        </w:rPr>
        <w:t>one</w:t>
      </w:r>
      <w:r w:rsidRPr="001E1552">
        <w:rPr>
          <w:rFonts w:ascii="Hand TypeWriter" w:hAnsi="Hand TypeWriter"/>
          <w:sz w:val="18"/>
        </w:rPr>
        <w:t xml:space="preserve"> of the two prompts and write a paragraph in response FOR EACH ACT. </w:t>
      </w:r>
    </w:p>
    <w:p w:rsidR="00FF6D1F" w:rsidRPr="001E1552" w:rsidRDefault="00FF6D1F" w:rsidP="00FF6D1F">
      <w:pPr>
        <w:numPr>
          <w:ilvl w:val="0"/>
          <w:numId w:val="7"/>
        </w:numPr>
        <w:rPr>
          <w:rFonts w:ascii="Hand TypeWriter" w:hAnsi="Hand TypeWriter"/>
          <w:sz w:val="18"/>
        </w:rPr>
      </w:pPr>
      <w:r w:rsidRPr="001E1552">
        <w:rPr>
          <w:rFonts w:ascii="Hand TypeWriter" w:hAnsi="Hand TypeWriter"/>
          <w:sz w:val="18"/>
        </w:rPr>
        <w:t xml:space="preserve">Each entry must be a fully developed paragraph of 5-12 sentences including topic sentences and support. You do not need to hand in a rough copy, but your ideas should be clearly organized and easily understood.  </w:t>
      </w:r>
    </w:p>
    <w:p w:rsidR="00FF6D1F" w:rsidRPr="001E1552" w:rsidRDefault="00FF6D1F" w:rsidP="00FF6D1F">
      <w:pPr>
        <w:numPr>
          <w:ilvl w:val="0"/>
          <w:numId w:val="7"/>
        </w:numPr>
        <w:rPr>
          <w:rFonts w:ascii="Hand TypeWriter" w:hAnsi="Hand TypeWriter"/>
          <w:sz w:val="18"/>
        </w:rPr>
      </w:pPr>
      <w:r w:rsidRPr="001E1552">
        <w:rPr>
          <w:rFonts w:ascii="Hand TypeWriter" w:hAnsi="Hand TypeWriter"/>
          <w:sz w:val="18"/>
        </w:rPr>
        <w:t xml:space="preserve">Always refer to the play directly as you formulate your responses. </w:t>
      </w:r>
      <w:r w:rsidRPr="001E1552">
        <w:rPr>
          <w:rFonts w:ascii="Hand TypeWriter" w:hAnsi="Hand TypeWriter"/>
          <w:b/>
          <w:sz w:val="18"/>
          <w:u w:val="single"/>
        </w:rPr>
        <w:t>You should quote the Shakespeare version of the play.</w:t>
      </w:r>
      <w:r w:rsidRPr="001E1552">
        <w:rPr>
          <w:rFonts w:ascii="Hand TypeWriter" w:hAnsi="Hand TypeWriter"/>
          <w:sz w:val="18"/>
        </w:rPr>
        <w:t xml:space="preserve"> </w:t>
      </w:r>
    </w:p>
    <w:p w:rsidR="00FF6D1F" w:rsidRPr="001E1552" w:rsidRDefault="00FF6D1F" w:rsidP="00FF6D1F">
      <w:pPr>
        <w:numPr>
          <w:ilvl w:val="0"/>
          <w:numId w:val="7"/>
        </w:numPr>
        <w:rPr>
          <w:rFonts w:ascii="Hand TypeWriter" w:hAnsi="Hand TypeWriter"/>
          <w:sz w:val="18"/>
        </w:rPr>
      </w:pPr>
      <w:r w:rsidRPr="001E1552">
        <w:rPr>
          <w:rFonts w:ascii="Hand TypeWriter" w:hAnsi="Hand TypeWriter"/>
          <w:sz w:val="18"/>
        </w:rPr>
        <w:t xml:space="preserve">Quotations must be identified by Act, scene and line. E.g. (1, 4, 98-99). </w:t>
      </w:r>
      <w:r w:rsidRPr="001E1552">
        <w:rPr>
          <w:rFonts w:ascii="Cambria" w:hAnsi="Cambria"/>
          <w:sz w:val="18"/>
        </w:rPr>
        <w:t>*SEE ME FOR LINE NUMBER QUESTIONS.</w:t>
      </w:r>
    </w:p>
    <w:p w:rsidR="00FF6D1F" w:rsidRDefault="00FF6D1F" w:rsidP="00FF6D1F">
      <w:pPr>
        <w:pStyle w:val="ListParagraph"/>
        <w:ind w:left="0"/>
        <w:rPr>
          <w:rFonts w:ascii="Hand TypeWriter" w:hAnsi="Hand TypeWriter"/>
          <w:b/>
        </w:rPr>
      </w:pPr>
      <w:r>
        <w:rPr>
          <w:rFonts w:ascii="HamletOrNot" w:hAnsi="HamletOrNot"/>
          <w:b/>
          <w:bCs/>
          <w:iCs/>
          <w:sz w:val="28"/>
          <w:szCs w:val="32"/>
        </w:rPr>
        <w:t xml:space="preserve">Prompt 1: </w:t>
      </w:r>
      <w:r w:rsidRPr="005653C1">
        <w:rPr>
          <w:rFonts w:ascii="Hand TypeWriter" w:hAnsi="Hand TypeWriter"/>
          <w:b/>
        </w:rPr>
        <w:t xml:space="preserve">How do patterns or contrasts in language reveal a central idea of </w:t>
      </w:r>
      <w:r w:rsidRPr="005653C1">
        <w:rPr>
          <w:rFonts w:ascii="Hand TypeWriter" w:hAnsi="Hand TypeWriter"/>
          <w:b/>
          <w:i/>
        </w:rPr>
        <w:t>Romeo and Juliet</w:t>
      </w:r>
      <w:r w:rsidRPr="005653C1">
        <w:rPr>
          <w:rFonts w:ascii="Hand TypeWriter" w:hAnsi="Hand TypeWriter"/>
          <w:b/>
        </w:rPr>
        <w:t>?</w:t>
      </w:r>
    </w:p>
    <w:p w:rsidR="00FF6D1F" w:rsidRPr="005653C1" w:rsidRDefault="00FF6D1F" w:rsidP="00FF6D1F">
      <w:pPr>
        <w:pStyle w:val="ListParagraph"/>
        <w:ind w:left="0"/>
        <w:rPr>
          <w:rFonts w:ascii="Hand TypeWriter" w:hAnsi="Hand TypeWriter"/>
          <w:b/>
        </w:rPr>
      </w:pPr>
    </w:p>
    <w:p w:rsidR="00FF6D1F" w:rsidRPr="001E1552" w:rsidRDefault="00FF6D1F" w:rsidP="00FF6D1F">
      <w:pPr>
        <w:rPr>
          <w:rFonts w:ascii="Hand TypeWriter" w:hAnsi="Hand TypeWriter"/>
          <w:b/>
        </w:rPr>
      </w:pPr>
      <w:r>
        <w:rPr>
          <w:rFonts w:ascii="HamletOrNot" w:hAnsi="HamletOrNot"/>
          <w:b/>
          <w:bCs/>
          <w:iCs/>
          <w:sz w:val="28"/>
          <w:szCs w:val="32"/>
        </w:rPr>
        <w:t xml:space="preserve">Prompt 2: </w:t>
      </w:r>
      <w:r w:rsidRPr="001E1552">
        <w:rPr>
          <w:rFonts w:ascii="Hand TypeWriter" w:hAnsi="Hand TypeWriter"/>
          <w:b/>
        </w:rPr>
        <w:t>How does Shakespeare reveal a character’s traits through his/her actions and motivations?  How do/does this character’s trait(s) impact his/her decisions and</w:t>
      </w:r>
      <w:r w:rsidRPr="001E1552">
        <w:rPr>
          <w:rFonts w:ascii="Cambria" w:hAnsi="Cambria"/>
          <w:b/>
        </w:rPr>
        <w:t>/</w:t>
      </w:r>
      <w:r w:rsidRPr="001E1552">
        <w:rPr>
          <w:rFonts w:ascii="Hand TypeWriter" w:hAnsi="Hand TypeWriter"/>
          <w:b/>
        </w:rPr>
        <w:t>or relationships?</w:t>
      </w:r>
    </w:p>
    <w:p w:rsidR="00FF6D1F" w:rsidRDefault="00FF6D1F" w:rsidP="00FF6D1F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E10393" w:rsidRDefault="00E10393" w:rsidP="00FF6D1F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E10393" w:rsidRDefault="00E10393" w:rsidP="00FF6D1F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E10393" w:rsidRDefault="00E10393" w:rsidP="00FF6D1F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E10393" w:rsidRDefault="00E10393" w:rsidP="00FF6D1F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E10393" w:rsidRDefault="00E10393" w:rsidP="00FF6D1F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E10393" w:rsidRDefault="00E10393" w:rsidP="00FF6D1F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E10393" w:rsidRDefault="00E10393" w:rsidP="00FF6D1F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E10393" w:rsidRDefault="00E10393" w:rsidP="00FF6D1F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p w:rsidR="00E10393" w:rsidRDefault="00E10393" w:rsidP="00FF6D1F">
      <w:pPr>
        <w:jc w:val="center"/>
        <w:rPr>
          <w:rFonts w:ascii="HamletOrNot" w:hAnsi="HamletOrNot"/>
          <w:b/>
          <w:bCs/>
          <w:iCs/>
          <w:sz w:val="32"/>
          <w:szCs w:val="32"/>
        </w:rPr>
      </w:pPr>
    </w:p>
    <w:sectPr w:rsidR="00E10393" w:rsidSect="00C90275">
      <w:headerReference w:type="default" r:id="rId11"/>
      <w:pgSz w:w="12240" w:h="15840"/>
      <w:pgMar w:top="80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12" w:rsidRDefault="00421412">
      <w:r>
        <w:separator/>
      </w:r>
    </w:p>
  </w:endnote>
  <w:endnote w:type="continuationSeparator" w:id="0">
    <w:p w:rsidR="00421412" w:rsidRDefault="0042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mletOrNot">
    <w:panose1 w:val="02000603090000020003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nnel">
    <w:altName w:val="Times New Roman"/>
    <w:charset w:val="00"/>
    <w:family w:val="auto"/>
    <w:pitch w:val="variable"/>
    <w:sig w:usb0="00000001" w:usb1="5000004A" w:usb2="00000000" w:usb3="00000000" w:csb0="00000193" w:csb1="00000000"/>
  </w:font>
  <w:font w:name="Hand TypeWriter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12" w:rsidRDefault="00421412">
      <w:r>
        <w:separator/>
      </w:r>
    </w:p>
  </w:footnote>
  <w:footnote w:type="continuationSeparator" w:id="0">
    <w:p w:rsidR="00421412" w:rsidRDefault="0042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16" w:rsidRPr="00617554" w:rsidRDefault="00421412" w:rsidP="0061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2F1"/>
    <w:multiLevelType w:val="hybridMultilevel"/>
    <w:tmpl w:val="2C6A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75384"/>
    <w:multiLevelType w:val="hybridMultilevel"/>
    <w:tmpl w:val="4F20ED66"/>
    <w:lvl w:ilvl="0" w:tplc="011CF5BC">
      <w:start w:val="1"/>
      <w:numFmt w:val="decimal"/>
      <w:lvlText w:val="%1."/>
      <w:lvlJc w:val="left"/>
      <w:pPr>
        <w:ind w:left="1530" w:hanging="360"/>
      </w:pPr>
      <w:rPr>
        <w:rFonts w:ascii="HamletOrNot" w:eastAsia="Calibri" w:hAnsi="HamletOrNot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7D67773"/>
    <w:multiLevelType w:val="hybridMultilevel"/>
    <w:tmpl w:val="89B4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333F6"/>
    <w:multiLevelType w:val="hybridMultilevel"/>
    <w:tmpl w:val="57A6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97528"/>
    <w:multiLevelType w:val="hybridMultilevel"/>
    <w:tmpl w:val="55A2A8DC"/>
    <w:lvl w:ilvl="0" w:tplc="19B22B8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B7AD4"/>
    <w:multiLevelType w:val="hybridMultilevel"/>
    <w:tmpl w:val="BCEA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D3979"/>
    <w:multiLevelType w:val="hybridMultilevel"/>
    <w:tmpl w:val="CD3E738E"/>
    <w:lvl w:ilvl="0" w:tplc="0D3025B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59"/>
    <w:rsid w:val="00031880"/>
    <w:rsid w:val="00421412"/>
    <w:rsid w:val="00470CDA"/>
    <w:rsid w:val="00BB503B"/>
    <w:rsid w:val="00C90275"/>
    <w:rsid w:val="00D148FC"/>
    <w:rsid w:val="00DD4259"/>
    <w:rsid w:val="00E10393"/>
    <w:rsid w:val="00F06BE1"/>
    <w:rsid w:val="00F1247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5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59"/>
    <w:pPr>
      <w:ind w:left="720"/>
      <w:contextualSpacing/>
    </w:pPr>
  </w:style>
  <w:style w:type="paragraph" w:styleId="NormalWeb">
    <w:name w:val="Normal (Web)"/>
    <w:basedOn w:val="Normal"/>
    <w:rsid w:val="00DD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D425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259"/>
    <w:rPr>
      <w:rFonts w:ascii="Calibri" w:eastAsia="Calibri" w:hAnsi="Calibri" w:cs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DD425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D425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5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59"/>
    <w:pPr>
      <w:ind w:left="720"/>
      <w:contextualSpacing/>
    </w:pPr>
  </w:style>
  <w:style w:type="paragraph" w:styleId="NormalWeb">
    <w:name w:val="Normal (Web)"/>
    <w:basedOn w:val="Normal"/>
    <w:rsid w:val="00DD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D425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259"/>
    <w:rPr>
      <w:rFonts w:ascii="Calibri" w:eastAsia="Calibri" w:hAnsi="Calibri" w:cs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DD425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D425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otes.com/romeo-and-juliet-text/act-v-scene-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otes.com/romeo-and-juliet-text/act-v-scene-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otes.com/romeo-and-juliet-text/act-v-scene-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Intech</dc:creator>
  <cp:lastModifiedBy>Intech</cp:lastModifiedBy>
  <cp:revision>3</cp:revision>
  <dcterms:created xsi:type="dcterms:W3CDTF">2020-03-20T20:28:00Z</dcterms:created>
  <dcterms:modified xsi:type="dcterms:W3CDTF">2020-03-20T22:03:00Z</dcterms:modified>
</cp:coreProperties>
</file>